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00" w:rsidRDefault="00DE30F0" w:rsidP="004D2C00">
      <w:pPr>
        <w:spacing w:before="100" w:beforeAutospacing="1" w:after="100" w:afterAutospacing="1" w:line="240" w:lineRule="auto"/>
        <w:outlineLvl w:val="0"/>
        <w:rPr>
          <w:rFonts w:ascii="Times New Roman" w:eastAsia="Times New Roman" w:hAnsi="Times New Roman" w:cs="Times New Roman"/>
          <w:b/>
          <w:bCs/>
          <w:color w:val="000066"/>
          <w:sz w:val="32"/>
          <w:szCs w:val="32"/>
          <w:lang w:eastAsia="ru-RU"/>
        </w:rPr>
      </w:pPr>
      <w:r>
        <w:rPr>
          <w:rFonts w:ascii="Times New Roman" w:eastAsia="Times New Roman" w:hAnsi="Times New Roman" w:cs="Times New Roman"/>
          <w:b/>
          <w:bCs/>
          <w:color w:val="000066"/>
          <w:sz w:val="32"/>
          <w:szCs w:val="32"/>
          <w:lang w:eastAsia="ru-RU"/>
        </w:rPr>
        <w:t xml:space="preserve">      </w:t>
      </w:r>
      <w:r w:rsidR="004D2C00">
        <w:rPr>
          <w:rFonts w:ascii="Times New Roman" w:eastAsia="Times New Roman" w:hAnsi="Times New Roman" w:cs="Times New Roman"/>
          <w:b/>
          <w:bCs/>
          <w:color w:val="000066"/>
          <w:sz w:val="32"/>
          <w:szCs w:val="32"/>
          <w:lang w:eastAsia="ru-RU"/>
        </w:rPr>
        <w:t xml:space="preserve">                                         </w:t>
      </w:r>
      <w:r w:rsidR="004D2C00" w:rsidRPr="004D2C00">
        <w:rPr>
          <w:rFonts w:ascii="Times New Roman" w:eastAsia="Times New Roman" w:hAnsi="Times New Roman" w:cs="Times New Roman"/>
          <w:b/>
          <w:bCs/>
          <w:noProof/>
          <w:color w:val="000066"/>
          <w:sz w:val="32"/>
          <w:szCs w:val="32"/>
          <w:lang w:eastAsia="ru-RU"/>
        </w:rPr>
        <w:drawing>
          <wp:inline distT="0" distB="0" distL="0" distR="0">
            <wp:extent cx="704850" cy="219075"/>
            <wp:effectExtent l="19050" t="0" r="0" b="0"/>
            <wp:docPr id="1" name="Рисунок 1" descr="http://solominka-77.ucoz.ru/.s/t/979/6.gif">
              <a:hlinkClick xmlns:a="http://schemas.openxmlformats.org/drawingml/2006/main" r:id="rId7" tooltip="&quot;Главна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lominka-77.ucoz.ru/.s/t/979/6.gif">
                      <a:hlinkClick r:id="rId7" tooltip="&quot;Главная&quot;"/>
                    </pic:cNvPr>
                    <pic:cNvPicPr>
                      <a:picLocks noChangeAspect="1" noChangeArrowheads="1"/>
                    </pic:cNvPicPr>
                  </pic:nvPicPr>
                  <pic:blipFill>
                    <a:blip r:embed="rId8"/>
                    <a:srcRect/>
                    <a:stretch>
                      <a:fillRect/>
                    </a:stretch>
                  </pic:blipFill>
                  <pic:spPr bwMode="auto">
                    <a:xfrm>
                      <a:off x="0" y="0"/>
                      <a:ext cx="706218" cy="219500"/>
                    </a:xfrm>
                    <a:prstGeom prst="rect">
                      <a:avLst/>
                    </a:prstGeom>
                    <a:noFill/>
                    <a:ln w="9525">
                      <a:noFill/>
                      <a:miter lim="800000"/>
                      <a:headEnd/>
                      <a:tailEnd/>
                    </a:ln>
                  </pic:spPr>
                </pic:pic>
              </a:graphicData>
            </a:graphic>
          </wp:inline>
        </w:drawing>
      </w:r>
      <w:r w:rsidR="004D2C00">
        <w:rPr>
          <w:rFonts w:ascii="Times New Roman" w:eastAsia="Times New Roman" w:hAnsi="Times New Roman" w:cs="Times New Roman"/>
          <w:b/>
          <w:bCs/>
          <w:color w:val="000066"/>
          <w:sz w:val="32"/>
          <w:szCs w:val="32"/>
          <w:lang w:eastAsia="ru-RU"/>
        </w:rPr>
        <w:t xml:space="preserve"> </w:t>
      </w:r>
      <w:r w:rsidR="00281DD3" w:rsidRPr="00B0419D">
        <w:rPr>
          <w:rFonts w:ascii="Times New Roman" w:eastAsia="Times New Roman" w:hAnsi="Times New Roman" w:cs="Times New Roman"/>
          <w:b/>
          <w:bCs/>
          <w:color w:val="000066"/>
          <w:sz w:val="32"/>
          <w:szCs w:val="32"/>
          <w:lang w:eastAsia="ru-RU"/>
        </w:rPr>
        <w:t xml:space="preserve"> </w:t>
      </w:r>
      <w:r w:rsidR="00B0419D">
        <w:rPr>
          <w:rFonts w:ascii="Times New Roman" w:eastAsia="Times New Roman" w:hAnsi="Times New Roman" w:cs="Times New Roman"/>
          <w:b/>
          <w:bCs/>
          <w:color w:val="000066"/>
          <w:sz w:val="32"/>
          <w:szCs w:val="32"/>
          <w:lang w:eastAsia="ru-RU"/>
        </w:rPr>
        <w:t xml:space="preserve">         </w:t>
      </w:r>
    </w:p>
    <w:p w:rsidR="00B0419D" w:rsidRPr="00062F8D" w:rsidRDefault="00936967" w:rsidP="00062F8D">
      <w:pPr>
        <w:spacing w:before="100" w:beforeAutospacing="1" w:after="100" w:afterAutospacing="1" w:line="240" w:lineRule="auto"/>
        <w:ind w:left="-150" w:firstLine="150"/>
        <w:jc w:val="center"/>
        <w:outlineLvl w:val="0"/>
        <w:rPr>
          <w:rFonts w:ascii="Times New Roman" w:eastAsia="Times New Roman" w:hAnsi="Times New Roman" w:cs="Times New Roman"/>
          <w:b/>
          <w:bCs/>
          <w:kern w:val="36"/>
          <w:sz w:val="48"/>
          <w:szCs w:val="48"/>
          <w:lang w:eastAsia="ru-RU"/>
        </w:rPr>
      </w:pPr>
      <w:r w:rsidRPr="0084603A">
        <w:rPr>
          <w:rFonts w:ascii="Times New Roman" w:eastAsia="Times New Roman" w:hAnsi="Times New Roman" w:cs="Times New Roman"/>
          <w:b/>
          <w:bCs/>
          <w:kern w:val="36"/>
          <w:sz w:val="48"/>
          <w:szCs w:val="48"/>
          <w:lang w:eastAsia="ru-RU"/>
        </w:rPr>
        <w:t xml:space="preserve">Применение контрольно-корректирующей образовательной технологии на уроках профессионально-трудового обучения (швейное дело) </w:t>
      </w:r>
      <w:r w:rsidR="00062F8D">
        <w:rPr>
          <w:rFonts w:ascii="Times New Roman" w:eastAsia="Times New Roman" w:hAnsi="Times New Roman" w:cs="Times New Roman"/>
          <w:b/>
          <w:bCs/>
          <w:kern w:val="36"/>
          <w:sz w:val="48"/>
          <w:szCs w:val="48"/>
          <w:lang w:eastAsia="ru-RU"/>
        </w:rPr>
        <w:t>в коррекционной школе VIII вида.</w:t>
      </w:r>
    </w:p>
    <w:p w:rsidR="00281DD3" w:rsidRPr="00281DD3" w:rsidRDefault="00281DD3" w:rsidP="00281DD3">
      <w:pPr>
        <w:spacing w:before="100" w:beforeAutospacing="1" w:after="100" w:afterAutospacing="1" w:line="240" w:lineRule="auto"/>
        <w:rPr>
          <w:rFonts w:ascii="Times New Roman" w:eastAsia="Times New Roman" w:hAnsi="Times New Roman" w:cs="Times New Roman"/>
          <w:sz w:val="28"/>
          <w:szCs w:val="28"/>
          <w:lang w:eastAsia="ru-RU"/>
        </w:rPr>
      </w:pPr>
      <w:r w:rsidRPr="00B0419D">
        <w:rPr>
          <w:rFonts w:ascii="Times New Roman" w:eastAsia="Times New Roman" w:hAnsi="Times New Roman" w:cs="Times New Roman"/>
          <w:color w:val="000066"/>
          <w:sz w:val="32"/>
          <w:szCs w:val="32"/>
          <w:lang w:eastAsia="ru-RU"/>
        </w:rPr>
        <w:br/>
      </w:r>
      <w:r w:rsidRPr="00281DD3">
        <w:rPr>
          <w:rFonts w:ascii="Times New Roman" w:eastAsia="Times New Roman" w:hAnsi="Times New Roman" w:cs="Times New Roman"/>
          <w:color w:val="000066"/>
          <w:sz w:val="28"/>
          <w:szCs w:val="28"/>
          <w:lang w:eastAsia="ru-RU"/>
        </w:rPr>
        <w:t>Контрольно-корректирующая технология обучения позволяет организовать индивидуальные образовательные траектории учащихся с учетом их способностей ,</w:t>
      </w:r>
      <w:r>
        <w:rPr>
          <w:rFonts w:ascii="Times New Roman" w:eastAsia="Times New Roman" w:hAnsi="Times New Roman" w:cs="Times New Roman"/>
          <w:color w:val="000066"/>
          <w:sz w:val="28"/>
          <w:szCs w:val="28"/>
          <w:lang w:eastAsia="ru-RU"/>
        </w:rPr>
        <w:t xml:space="preserve"> </w:t>
      </w:r>
      <w:r w:rsidRPr="00281DD3">
        <w:rPr>
          <w:rFonts w:ascii="Times New Roman" w:eastAsia="Times New Roman" w:hAnsi="Times New Roman" w:cs="Times New Roman"/>
          <w:color w:val="000066"/>
          <w:sz w:val="28"/>
          <w:szCs w:val="28"/>
          <w:lang w:eastAsia="ru-RU"/>
        </w:rPr>
        <w:t>индивидуальных особенностей ,</w:t>
      </w:r>
      <w:r w:rsidR="004D2C00">
        <w:rPr>
          <w:rFonts w:ascii="Times New Roman" w:eastAsia="Times New Roman" w:hAnsi="Times New Roman" w:cs="Times New Roman"/>
          <w:color w:val="000066"/>
          <w:sz w:val="28"/>
          <w:szCs w:val="28"/>
          <w:lang w:eastAsia="ru-RU"/>
        </w:rPr>
        <w:t xml:space="preserve"> </w:t>
      </w:r>
      <w:r w:rsidRPr="00281DD3">
        <w:rPr>
          <w:rFonts w:ascii="Times New Roman" w:eastAsia="Times New Roman" w:hAnsi="Times New Roman" w:cs="Times New Roman"/>
          <w:color w:val="000066"/>
          <w:sz w:val="28"/>
          <w:szCs w:val="28"/>
          <w:lang w:eastAsia="ru-RU"/>
        </w:rPr>
        <w:t>мотивации, а также необходимого уровня информации с заранее запланированными учебными результатами. Для использования ККТО следует конкретизировать цели обучения, систематизировать их раздробить на мелкие (таксоны),</w:t>
      </w:r>
      <w:r>
        <w:rPr>
          <w:rFonts w:ascii="Times New Roman" w:eastAsia="Times New Roman" w:hAnsi="Times New Roman" w:cs="Times New Roman"/>
          <w:color w:val="000066"/>
          <w:sz w:val="28"/>
          <w:szCs w:val="28"/>
          <w:lang w:eastAsia="ru-RU"/>
        </w:rPr>
        <w:t xml:space="preserve"> </w:t>
      </w:r>
      <w:r w:rsidRPr="00281DD3">
        <w:rPr>
          <w:rFonts w:ascii="Times New Roman" w:eastAsia="Times New Roman" w:hAnsi="Times New Roman" w:cs="Times New Roman"/>
          <w:color w:val="000066"/>
          <w:sz w:val="28"/>
          <w:szCs w:val="28"/>
          <w:lang w:eastAsia="ru-RU"/>
        </w:rPr>
        <w:t>подчиненные одной общей цели .</w:t>
      </w:r>
      <w:r w:rsidR="004D2C00">
        <w:rPr>
          <w:rFonts w:ascii="Times New Roman" w:eastAsia="Times New Roman" w:hAnsi="Times New Roman" w:cs="Times New Roman"/>
          <w:color w:val="000066"/>
          <w:sz w:val="28"/>
          <w:szCs w:val="28"/>
          <w:lang w:eastAsia="ru-RU"/>
        </w:rPr>
        <w:t xml:space="preserve"> </w:t>
      </w:r>
      <w:r w:rsidRPr="00281DD3">
        <w:rPr>
          <w:rFonts w:ascii="Times New Roman" w:eastAsia="Times New Roman" w:hAnsi="Times New Roman" w:cs="Times New Roman"/>
          <w:color w:val="000066"/>
          <w:sz w:val="28"/>
          <w:szCs w:val="28"/>
          <w:lang w:eastAsia="ru-RU"/>
        </w:rPr>
        <w:t xml:space="preserve">На основании этого разрабатывают эталоны контроля, контрольные задания разного уровня, учебный материал разбивают на учебные элементы. Задания по данной теме связанные общей -проверить определенные знания, </w:t>
      </w:r>
      <w:r>
        <w:rPr>
          <w:rFonts w:ascii="Times New Roman" w:eastAsia="Times New Roman" w:hAnsi="Times New Roman" w:cs="Times New Roman"/>
          <w:color w:val="000066"/>
          <w:sz w:val="28"/>
          <w:szCs w:val="28"/>
          <w:lang w:eastAsia="ru-RU"/>
        </w:rPr>
        <w:t xml:space="preserve"> объ</w:t>
      </w:r>
      <w:r w:rsidRPr="00281DD3">
        <w:rPr>
          <w:rFonts w:ascii="Times New Roman" w:eastAsia="Times New Roman" w:hAnsi="Times New Roman" w:cs="Times New Roman"/>
          <w:color w:val="000066"/>
          <w:sz w:val="28"/>
          <w:szCs w:val="28"/>
          <w:lang w:eastAsia="ru-RU"/>
        </w:rPr>
        <w:t>единяют</w:t>
      </w:r>
      <w:r>
        <w:rPr>
          <w:rFonts w:ascii="Times New Roman" w:eastAsia="Times New Roman" w:hAnsi="Times New Roman" w:cs="Times New Roman"/>
          <w:color w:val="000066"/>
          <w:sz w:val="28"/>
          <w:szCs w:val="28"/>
          <w:lang w:eastAsia="ru-RU"/>
        </w:rPr>
        <w:t xml:space="preserve"> </w:t>
      </w:r>
      <w:r w:rsidRPr="00281DD3">
        <w:rPr>
          <w:rFonts w:ascii="Times New Roman" w:eastAsia="Times New Roman" w:hAnsi="Times New Roman" w:cs="Times New Roman"/>
          <w:color w:val="000066"/>
          <w:sz w:val="28"/>
          <w:szCs w:val="28"/>
          <w:lang w:eastAsia="ru-RU"/>
        </w:rPr>
        <w:t xml:space="preserve"> в группы (таксоны).</w:t>
      </w:r>
      <w:r w:rsidR="004D2C00">
        <w:rPr>
          <w:rFonts w:ascii="Times New Roman" w:eastAsia="Times New Roman" w:hAnsi="Times New Roman" w:cs="Times New Roman"/>
          <w:color w:val="000066"/>
          <w:sz w:val="28"/>
          <w:szCs w:val="28"/>
          <w:lang w:eastAsia="ru-RU"/>
        </w:rPr>
        <w:t xml:space="preserve"> </w:t>
      </w:r>
      <w:r w:rsidRPr="00281DD3">
        <w:rPr>
          <w:rFonts w:ascii="Times New Roman" w:eastAsia="Times New Roman" w:hAnsi="Times New Roman" w:cs="Times New Roman"/>
          <w:color w:val="000066"/>
          <w:sz w:val="28"/>
          <w:szCs w:val="28"/>
          <w:lang w:eastAsia="ru-RU"/>
        </w:rPr>
        <w:t>Каждой целевой группе таксонов соответствуют кон</w:t>
      </w:r>
      <w:r>
        <w:rPr>
          <w:rFonts w:ascii="Times New Roman" w:eastAsia="Times New Roman" w:hAnsi="Times New Roman" w:cs="Times New Roman"/>
          <w:color w:val="000066"/>
          <w:sz w:val="28"/>
          <w:szCs w:val="28"/>
          <w:lang w:eastAsia="ru-RU"/>
        </w:rPr>
        <w:t>трольные срезы, отличающиеся объ</w:t>
      </w:r>
      <w:r w:rsidRPr="00281DD3">
        <w:rPr>
          <w:rFonts w:ascii="Times New Roman" w:eastAsia="Times New Roman" w:hAnsi="Times New Roman" w:cs="Times New Roman"/>
          <w:color w:val="000066"/>
          <w:sz w:val="28"/>
          <w:szCs w:val="28"/>
          <w:lang w:eastAsia="ru-RU"/>
        </w:rPr>
        <w:t xml:space="preserve">емом </w:t>
      </w:r>
      <w:r>
        <w:rPr>
          <w:rFonts w:ascii="Times New Roman" w:eastAsia="Times New Roman" w:hAnsi="Times New Roman" w:cs="Times New Roman"/>
          <w:color w:val="000066"/>
          <w:sz w:val="28"/>
          <w:szCs w:val="28"/>
          <w:lang w:eastAsia="ru-RU"/>
        </w:rPr>
        <w:t xml:space="preserve"> </w:t>
      </w:r>
      <w:r w:rsidRPr="00281DD3">
        <w:rPr>
          <w:rFonts w:ascii="Times New Roman" w:eastAsia="Times New Roman" w:hAnsi="Times New Roman" w:cs="Times New Roman"/>
          <w:color w:val="000066"/>
          <w:sz w:val="28"/>
          <w:szCs w:val="28"/>
          <w:lang w:eastAsia="ru-RU"/>
        </w:rPr>
        <w:t>проверяемой учебной информации.</w:t>
      </w:r>
      <w:r>
        <w:rPr>
          <w:rFonts w:ascii="Times New Roman" w:eastAsia="Times New Roman" w:hAnsi="Times New Roman" w:cs="Times New Roman"/>
          <w:color w:val="000066"/>
          <w:sz w:val="28"/>
          <w:szCs w:val="28"/>
          <w:lang w:eastAsia="ru-RU"/>
        </w:rPr>
        <w:t xml:space="preserve"> </w:t>
      </w:r>
      <w:r w:rsidRPr="00281DD3">
        <w:rPr>
          <w:rFonts w:ascii="Times New Roman" w:eastAsia="Times New Roman" w:hAnsi="Times New Roman" w:cs="Times New Roman"/>
          <w:color w:val="000066"/>
          <w:sz w:val="28"/>
          <w:szCs w:val="28"/>
          <w:lang w:eastAsia="ru-RU"/>
        </w:rPr>
        <w:t xml:space="preserve">В подготовке к использованию ККТО можно выделить определенные этапы: </w:t>
      </w:r>
      <w:r w:rsidRPr="00281DD3">
        <w:rPr>
          <w:rFonts w:ascii="Times New Roman" w:eastAsia="Times New Roman" w:hAnsi="Times New Roman" w:cs="Times New Roman"/>
          <w:color w:val="000066"/>
          <w:sz w:val="28"/>
          <w:szCs w:val="28"/>
          <w:lang w:eastAsia="ru-RU"/>
        </w:rPr>
        <w:br/>
        <w:t>А)Анализ учебного материала и его разделения на учебные элементы(УЭ);каждый учебный элемент -законченный фрагмент учебного материала, на изучение которого отводится определенное время;</w:t>
      </w:r>
      <w:r w:rsidRPr="00281DD3">
        <w:rPr>
          <w:rFonts w:ascii="Times New Roman" w:eastAsia="Times New Roman" w:hAnsi="Times New Roman" w:cs="Times New Roman"/>
          <w:color w:val="000066"/>
          <w:sz w:val="28"/>
          <w:szCs w:val="28"/>
          <w:lang w:eastAsia="ru-RU"/>
        </w:rPr>
        <w:br/>
        <w:t>Б)Разработка содержания контрольных срезов по каждому учебному элементу (составление контрольных тестов, проверочных работ);</w:t>
      </w:r>
      <w:r w:rsidR="00B0419D">
        <w:rPr>
          <w:rFonts w:ascii="Times New Roman" w:eastAsia="Times New Roman" w:hAnsi="Times New Roman" w:cs="Times New Roman"/>
          <w:color w:val="000066"/>
          <w:sz w:val="28"/>
          <w:szCs w:val="28"/>
          <w:lang w:eastAsia="ru-RU"/>
        </w:rPr>
        <w:t xml:space="preserve"> </w:t>
      </w:r>
      <w:r w:rsidRPr="00281DD3">
        <w:rPr>
          <w:rFonts w:ascii="Times New Roman" w:eastAsia="Times New Roman" w:hAnsi="Times New Roman" w:cs="Times New Roman"/>
          <w:color w:val="000066"/>
          <w:sz w:val="28"/>
          <w:szCs w:val="28"/>
          <w:lang w:eastAsia="ru-RU"/>
        </w:rPr>
        <w:t>разработка эталона контроля и работ для итогового контроля знаний;</w:t>
      </w:r>
      <w:r w:rsidRPr="00281DD3">
        <w:rPr>
          <w:rFonts w:ascii="Times New Roman" w:eastAsia="Times New Roman" w:hAnsi="Times New Roman" w:cs="Times New Roman"/>
          <w:color w:val="000066"/>
          <w:sz w:val="28"/>
          <w:szCs w:val="28"/>
          <w:lang w:eastAsia="ru-RU"/>
        </w:rPr>
        <w:br/>
        <w:t>В)Подготовка коррекционных карточек для учащихся, недостаточно усвоивших учебный материал;</w:t>
      </w:r>
      <w:r w:rsidRPr="00281DD3">
        <w:rPr>
          <w:rFonts w:ascii="Times New Roman" w:eastAsia="Times New Roman" w:hAnsi="Times New Roman" w:cs="Times New Roman"/>
          <w:color w:val="000066"/>
          <w:sz w:val="28"/>
          <w:szCs w:val="28"/>
          <w:lang w:eastAsia="ru-RU"/>
        </w:rPr>
        <w:br/>
        <w:t>Г)Общий организационный ввод учащихся -создание установки на конечные результаты учения и способы учения;</w:t>
      </w:r>
      <w:r w:rsidRPr="00281DD3">
        <w:rPr>
          <w:rFonts w:ascii="Times New Roman" w:eastAsia="Times New Roman" w:hAnsi="Times New Roman" w:cs="Times New Roman"/>
          <w:color w:val="000066"/>
          <w:sz w:val="28"/>
          <w:szCs w:val="28"/>
          <w:lang w:eastAsia="ru-RU"/>
        </w:rPr>
        <w:br/>
        <w:t>Д)Ознакомление учащихся со структурой и содержанием контроля.</w:t>
      </w:r>
      <w:r w:rsidRPr="00281DD3">
        <w:rPr>
          <w:rFonts w:ascii="Times New Roman" w:eastAsia="Times New Roman" w:hAnsi="Times New Roman" w:cs="Times New Roman"/>
          <w:color w:val="000066"/>
          <w:sz w:val="28"/>
          <w:szCs w:val="28"/>
          <w:lang w:eastAsia="ru-RU"/>
        </w:rPr>
        <w:br/>
        <w:t>Внедрение ККТО начинается с информационного ввода учащихся (ИВ) в данную тему, который осуществляет учитель. Информационный ввод может предста</w:t>
      </w:r>
      <w:r>
        <w:rPr>
          <w:rFonts w:ascii="Times New Roman" w:eastAsia="Times New Roman" w:hAnsi="Times New Roman" w:cs="Times New Roman"/>
          <w:color w:val="000066"/>
          <w:sz w:val="28"/>
          <w:szCs w:val="28"/>
          <w:lang w:eastAsia="ru-RU"/>
        </w:rPr>
        <w:t>влять собой обзорную лекцию, объ</w:t>
      </w:r>
      <w:r w:rsidRPr="00281DD3">
        <w:rPr>
          <w:rFonts w:ascii="Times New Roman" w:eastAsia="Times New Roman" w:hAnsi="Times New Roman" w:cs="Times New Roman"/>
          <w:color w:val="000066"/>
          <w:sz w:val="28"/>
          <w:szCs w:val="28"/>
          <w:lang w:eastAsia="ru-RU"/>
        </w:rPr>
        <w:t>яснение опорной схемы или конспекта по теме и т.д.</w:t>
      </w:r>
      <w:r>
        <w:rPr>
          <w:rFonts w:ascii="Times New Roman" w:eastAsia="Times New Roman" w:hAnsi="Times New Roman" w:cs="Times New Roman"/>
          <w:color w:val="000066"/>
          <w:sz w:val="28"/>
          <w:szCs w:val="28"/>
          <w:lang w:eastAsia="ru-RU"/>
        </w:rPr>
        <w:t xml:space="preserve"> </w:t>
      </w:r>
      <w:r w:rsidRPr="00281DD3">
        <w:rPr>
          <w:rFonts w:ascii="Times New Roman" w:eastAsia="Times New Roman" w:hAnsi="Times New Roman" w:cs="Times New Roman"/>
          <w:color w:val="000066"/>
          <w:sz w:val="28"/>
          <w:szCs w:val="28"/>
          <w:lang w:eastAsia="ru-RU"/>
        </w:rPr>
        <w:t xml:space="preserve">Учитель обращает внимание учащихся на узловые моменты темы, наиболее сложные вопросы, понятия .При этом он использует все необходимые методы и методические приемы, демонстрирует необходимые средства обучения, реализуя принципы наглядности и доступности обучения. ИВ занимает в среднем 2-3%учебного времени, отведенного на изучение темы. Если уровень сформированности навыков самостоятельной деятельности учащихся достаточно </w:t>
      </w:r>
      <w:r w:rsidRPr="00281DD3">
        <w:rPr>
          <w:rFonts w:ascii="Times New Roman" w:eastAsia="Times New Roman" w:hAnsi="Times New Roman" w:cs="Times New Roman"/>
          <w:color w:val="000066"/>
          <w:sz w:val="28"/>
          <w:szCs w:val="28"/>
          <w:lang w:eastAsia="ru-RU"/>
        </w:rPr>
        <w:lastRenderedPageBreak/>
        <w:t>высок, ИВ может отсу</w:t>
      </w:r>
      <w:r>
        <w:rPr>
          <w:rFonts w:ascii="Times New Roman" w:eastAsia="Times New Roman" w:hAnsi="Times New Roman" w:cs="Times New Roman"/>
          <w:color w:val="000066"/>
          <w:sz w:val="28"/>
          <w:szCs w:val="28"/>
          <w:lang w:eastAsia="ru-RU"/>
        </w:rPr>
        <w:t>т</w:t>
      </w:r>
      <w:r w:rsidRPr="00281DD3">
        <w:rPr>
          <w:rFonts w:ascii="Times New Roman" w:eastAsia="Times New Roman" w:hAnsi="Times New Roman" w:cs="Times New Roman"/>
          <w:color w:val="000066"/>
          <w:sz w:val="28"/>
          <w:szCs w:val="28"/>
          <w:lang w:eastAsia="ru-RU"/>
        </w:rPr>
        <w:t>ствовать.</w:t>
      </w:r>
      <w:r w:rsidRPr="00281DD3">
        <w:rPr>
          <w:rFonts w:ascii="Times New Roman" w:eastAsia="Times New Roman" w:hAnsi="Times New Roman" w:cs="Times New Roman"/>
          <w:color w:val="000066"/>
          <w:sz w:val="28"/>
          <w:szCs w:val="28"/>
          <w:lang w:eastAsia="ru-RU"/>
        </w:rPr>
        <w:br/>
        <w:t>Затем осуществляется организационный ввод учащихся (ОВ), т.е.нацеливание их на конечные результаты. Лишь после этого начинается самостоятельная деятельность учащихся по усвоению предложенных учебных элементов. Этот этап включает изучение темы по источникам , которые предлагает учитель, работу с опорными схемами, таблицами, конспектами, коррекционными методическими материалами ( методички для учащихся, к</w:t>
      </w:r>
      <w:r>
        <w:rPr>
          <w:rFonts w:ascii="Times New Roman" w:eastAsia="Times New Roman" w:hAnsi="Times New Roman" w:cs="Times New Roman"/>
          <w:color w:val="000066"/>
          <w:sz w:val="28"/>
          <w:szCs w:val="28"/>
          <w:lang w:eastAsia="ru-RU"/>
        </w:rPr>
        <w:t>о</w:t>
      </w:r>
      <w:r w:rsidRPr="00281DD3">
        <w:rPr>
          <w:rFonts w:ascii="Times New Roman" w:eastAsia="Times New Roman" w:hAnsi="Times New Roman" w:cs="Times New Roman"/>
          <w:color w:val="000066"/>
          <w:sz w:val="28"/>
          <w:szCs w:val="28"/>
          <w:lang w:eastAsia="ru-RU"/>
        </w:rPr>
        <w:t>ррекционные карточки) и др.Этап</w:t>
      </w:r>
      <w:r>
        <w:rPr>
          <w:rFonts w:ascii="Times New Roman" w:eastAsia="Times New Roman" w:hAnsi="Times New Roman" w:cs="Times New Roman"/>
          <w:color w:val="000066"/>
          <w:sz w:val="28"/>
          <w:szCs w:val="28"/>
          <w:lang w:eastAsia="ru-RU"/>
        </w:rPr>
        <w:t xml:space="preserve"> самостоятельной работы предпола</w:t>
      </w:r>
      <w:r w:rsidRPr="00281DD3">
        <w:rPr>
          <w:rFonts w:ascii="Times New Roman" w:eastAsia="Times New Roman" w:hAnsi="Times New Roman" w:cs="Times New Roman"/>
          <w:color w:val="000066"/>
          <w:sz w:val="28"/>
          <w:szCs w:val="28"/>
          <w:lang w:eastAsia="ru-RU"/>
        </w:rPr>
        <w:t>гает проведение диагностического коррекционного тестового контроля, поверочных работ, коррекцию и помощь учащимся, не полностью усвоившим тему. Текущая проверка на этом этапе не имеет контролирующий , а диагностический характер, ее назначение -выявить необходимость коррекционной работы. Зак</w:t>
      </w:r>
      <w:r>
        <w:rPr>
          <w:rFonts w:ascii="Times New Roman" w:eastAsia="Times New Roman" w:hAnsi="Times New Roman" w:cs="Times New Roman"/>
          <w:color w:val="000066"/>
          <w:sz w:val="28"/>
          <w:szCs w:val="28"/>
          <w:lang w:eastAsia="ru-RU"/>
        </w:rPr>
        <w:t>а</w:t>
      </w:r>
      <w:r w:rsidRPr="00281DD3">
        <w:rPr>
          <w:rFonts w:ascii="Times New Roman" w:eastAsia="Times New Roman" w:hAnsi="Times New Roman" w:cs="Times New Roman"/>
          <w:color w:val="000066"/>
          <w:sz w:val="28"/>
          <w:szCs w:val="28"/>
          <w:lang w:eastAsia="ru-RU"/>
        </w:rPr>
        <w:t>нчивается этап внедрения итоговым контролем (ИК) по индивидуальному графику.</w:t>
      </w:r>
      <w:r w:rsidRPr="00281DD3">
        <w:rPr>
          <w:rFonts w:ascii="Times New Roman" w:eastAsia="Times New Roman" w:hAnsi="Times New Roman" w:cs="Times New Roman"/>
          <w:color w:val="000066"/>
          <w:sz w:val="28"/>
          <w:szCs w:val="28"/>
          <w:lang w:eastAsia="ru-RU"/>
        </w:rPr>
        <w:br/>
        <w:t>Рассмотрим более подробно организацию самостоятельной работы учащихся над учебными элементами.</w:t>
      </w:r>
      <w:r w:rsidRPr="00281DD3">
        <w:rPr>
          <w:rFonts w:ascii="Times New Roman" w:eastAsia="Times New Roman" w:hAnsi="Times New Roman" w:cs="Times New Roman"/>
          <w:color w:val="000066"/>
          <w:sz w:val="28"/>
          <w:szCs w:val="28"/>
          <w:lang w:eastAsia="ru-RU"/>
        </w:rPr>
        <w:br/>
        <w:t>Получив соответствующие установки, ученик начинает самостоятельную деятельность. После проработки определенного материала он получает диагностические контрольные тесты, которые позволяют ему выявить недостаточное усвоенные вопросы. Затем начинается их доработка при помощи коррекционного материала, после чего коррекционный контроль повторяется. Второй коррекционный диагностический тест помогает выявить учащихся, полностью справившихся с группой задач, определенных данным учебным элементом (таксоном), и учащихся, не полностью усвоивших учебный материал. Учащиеся первой группы получают проверочные работы, после выполнения котор</w:t>
      </w:r>
      <w:r w:rsidR="00B0419D">
        <w:rPr>
          <w:rFonts w:ascii="Times New Roman" w:eastAsia="Times New Roman" w:hAnsi="Times New Roman" w:cs="Times New Roman"/>
          <w:color w:val="000066"/>
          <w:sz w:val="28"/>
          <w:szCs w:val="28"/>
          <w:lang w:eastAsia="ru-RU"/>
        </w:rPr>
        <w:t>ых либо дорабатывают тему, л</w:t>
      </w:r>
      <w:r w:rsidRPr="00281DD3">
        <w:rPr>
          <w:rFonts w:ascii="Times New Roman" w:eastAsia="Times New Roman" w:hAnsi="Times New Roman" w:cs="Times New Roman"/>
          <w:color w:val="000066"/>
          <w:sz w:val="28"/>
          <w:szCs w:val="28"/>
          <w:lang w:eastAsia="ru-RU"/>
        </w:rPr>
        <w:t xml:space="preserve">ибо выходят </w:t>
      </w:r>
      <w:r>
        <w:rPr>
          <w:rFonts w:ascii="Times New Roman" w:eastAsia="Times New Roman" w:hAnsi="Times New Roman" w:cs="Times New Roman"/>
          <w:color w:val="000066"/>
          <w:sz w:val="28"/>
          <w:szCs w:val="28"/>
          <w:lang w:eastAsia="ru-RU"/>
        </w:rPr>
        <w:t xml:space="preserve"> </w:t>
      </w:r>
      <w:r w:rsidRPr="00281DD3">
        <w:rPr>
          <w:rFonts w:ascii="Times New Roman" w:eastAsia="Times New Roman" w:hAnsi="Times New Roman" w:cs="Times New Roman"/>
          <w:color w:val="000066"/>
          <w:sz w:val="28"/>
          <w:szCs w:val="28"/>
          <w:lang w:eastAsia="ru-RU"/>
        </w:rPr>
        <w:t>на итоговой</w:t>
      </w:r>
      <w:r w:rsidR="00B0419D">
        <w:rPr>
          <w:rFonts w:ascii="Times New Roman" w:eastAsia="Times New Roman" w:hAnsi="Times New Roman" w:cs="Times New Roman"/>
          <w:color w:val="000066"/>
          <w:sz w:val="28"/>
          <w:szCs w:val="28"/>
          <w:lang w:eastAsia="ru-RU"/>
        </w:rPr>
        <w:t xml:space="preserve"> </w:t>
      </w:r>
      <w:r w:rsidRPr="00281DD3">
        <w:rPr>
          <w:rFonts w:ascii="Times New Roman" w:eastAsia="Times New Roman" w:hAnsi="Times New Roman" w:cs="Times New Roman"/>
          <w:color w:val="000066"/>
          <w:sz w:val="28"/>
          <w:szCs w:val="28"/>
          <w:lang w:eastAsia="ru-RU"/>
        </w:rPr>
        <w:t xml:space="preserve"> контроль. После собеседования с учителем они могут приступить к работе по изучению следующего учебного элемента .</w:t>
      </w:r>
      <w:r w:rsidR="00B0419D">
        <w:rPr>
          <w:rFonts w:ascii="Times New Roman" w:eastAsia="Times New Roman" w:hAnsi="Times New Roman" w:cs="Times New Roman"/>
          <w:color w:val="000066"/>
          <w:sz w:val="28"/>
          <w:szCs w:val="28"/>
          <w:lang w:eastAsia="ru-RU"/>
        </w:rPr>
        <w:t xml:space="preserve"> </w:t>
      </w:r>
      <w:r w:rsidRPr="00281DD3">
        <w:rPr>
          <w:rFonts w:ascii="Times New Roman" w:eastAsia="Times New Roman" w:hAnsi="Times New Roman" w:cs="Times New Roman"/>
          <w:color w:val="000066"/>
          <w:sz w:val="28"/>
          <w:szCs w:val="28"/>
          <w:lang w:eastAsia="ru-RU"/>
        </w:rPr>
        <w:t>Возможен и другой путь: учащиеся полностью усвоившие данный учебный элемент , помогают своим товарищам, которые еще не закончили работу над ним.</w:t>
      </w:r>
      <w:r w:rsidRPr="00281DD3">
        <w:rPr>
          <w:rFonts w:ascii="Times New Roman" w:eastAsia="Times New Roman" w:hAnsi="Times New Roman" w:cs="Times New Roman"/>
          <w:color w:val="000066"/>
          <w:sz w:val="28"/>
          <w:szCs w:val="28"/>
          <w:lang w:eastAsia="ru-RU"/>
        </w:rPr>
        <w:br/>
        <w:t xml:space="preserve">Деятельность учащихся второй группы организуется по </w:t>
      </w:r>
      <w:r>
        <w:rPr>
          <w:rFonts w:ascii="Times New Roman" w:eastAsia="Times New Roman" w:hAnsi="Times New Roman" w:cs="Times New Roman"/>
          <w:color w:val="000066"/>
          <w:sz w:val="28"/>
          <w:szCs w:val="28"/>
          <w:lang w:eastAsia="ru-RU"/>
        </w:rPr>
        <w:t xml:space="preserve">- </w:t>
      </w:r>
      <w:r w:rsidRPr="00281DD3">
        <w:rPr>
          <w:rFonts w:ascii="Times New Roman" w:eastAsia="Times New Roman" w:hAnsi="Times New Roman" w:cs="Times New Roman"/>
          <w:color w:val="000066"/>
          <w:sz w:val="28"/>
          <w:szCs w:val="28"/>
          <w:lang w:eastAsia="ru-RU"/>
        </w:rPr>
        <w:t>иному. Доработку не</w:t>
      </w:r>
      <w:r w:rsidR="00B0419D">
        <w:rPr>
          <w:rFonts w:ascii="Times New Roman" w:eastAsia="Times New Roman" w:hAnsi="Times New Roman" w:cs="Times New Roman"/>
          <w:color w:val="000066"/>
          <w:sz w:val="28"/>
          <w:szCs w:val="28"/>
          <w:lang w:eastAsia="ru-RU"/>
        </w:rPr>
        <w:t xml:space="preserve"> </w:t>
      </w:r>
      <w:r w:rsidRPr="00281DD3">
        <w:rPr>
          <w:rFonts w:ascii="Times New Roman" w:eastAsia="Times New Roman" w:hAnsi="Times New Roman" w:cs="Times New Roman"/>
          <w:color w:val="000066"/>
          <w:sz w:val="28"/>
          <w:szCs w:val="28"/>
          <w:lang w:eastAsia="ru-RU"/>
        </w:rPr>
        <w:t xml:space="preserve"> усвоенного учебного материала они осуществляют разными способами:</w:t>
      </w:r>
      <w:r>
        <w:rPr>
          <w:rFonts w:ascii="Times New Roman" w:eastAsia="Times New Roman" w:hAnsi="Times New Roman" w:cs="Times New Roman"/>
          <w:color w:val="000066"/>
          <w:sz w:val="28"/>
          <w:szCs w:val="28"/>
          <w:lang w:eastAsia="ru-RU"/>
        </w:rPr>
        <w:t xml:space="preserve"> с помощью учителя (важно не объ</w:t>
      </w:r>
      <w:r w:rsidRPr="00281DD3">
        <w:rPr>
          <w:rFonts w:ascii="Times New Roman" w:eastAsia="Times New Roman" w:hAnsi="Times New Roman" w:cs="Times New Roman"/>
          <w:color w:val="000066"/>
          <w:sz w:val="28"/>
          <w:szCs w:val="28"/>
          <w:lang w:eastAsia="ru-RU"/>
        </w:rPr>
        <w:t>яснить материал,</w:t>
      </w:r>
      <w:r>
        <w:rPr>
          <w:rFonts w:ascii="Times New Roman" w:eastAsia="Times New Roman" w:hAnsi="Times New Roman" w:cs="Times New Roman"/>
          <w:color w:val="000066"/>
          <w:sz w:val="28"/>
          <w:szCs w:val="28"/>
          <w:lang w:eastAsia="ru-RU"/>
        </w:rPr>
        <w:t xml:space="preserve"> </w:t>
      </w:r>
      <w:r w:rsidRPr="00281DD3">
        <w:rPr>
          <w:rFonts w:ascii="Times New Roman" w:eastAsia="Times New Roman" w:hAnsi="Times New Roman" w:cs="Times New Roman"/>
          <w:color w:val="000066"/>
          <w:sz w:val="28"/>
          <w:szCs w:val="28"/>
          <w:lang w:eastAsia="ru-RU"/>
        </w:rPr>
        <w:t xml:space="preserve">а так сориентировать учащегося, что он сам понял его, однако </w:t>
      </w:r>
      <w:r>
        <w:rPr>
          <w:rFonts w:ascii="Times New Roman" w:eastAsia="Times New Roman" w:hAnsi="Times New Roman" w:cs="Times New Roman"/>
          <w:color w:val="000066"/>
          <w:sz w:val="28"/>
          <w:szCs w:val="28"/>
          <w:lang w:eastAsia="ru-RU"/>
        </w:rPr>
        <w:t>при необходимости возможно и объ</w:t>
      </w:r>
      <w:r w:rsidRPr="00281DD3">
        <w:rPr>
          <w:rFonts w:ascii="Times New Roman" w:eastAsia="Times New Roman" w:hAnsi="Times New Roman" w:cs="Times New Roman"/>
          <w:color w:val="000066"/>
          <w:sz w:val="28"/>
          <w:szCs w:val="28"/>
          <w:lang w:eastAsia="ru-RU"/>
        </w:rPr>
        <w:t xml:space="preserve">яснение) или учащихся, </w:t>
      </w:r>
      <w:r>
        <w:rPr>
          <w:rFonts w:ascii="Times New Roman" w:eastAsia="Times New Roman" w:hAnsi="Times New Roman" w:cs="Times New Roman"/>
          <w:color w:val="000066"/>
          <w:sz w:val="28"/>
          <w:szCs w:val="28"/>
          <w:lang w:eastAsia="ru-RU"/>
        </w:rPr>
        <w:t>полностью усвоивших учебный элем</w:t>
      </w:r>
      <w:r w:rsidRPr="00281DD3">
        <w:rPr>
          <w:rFonts w:ascii="Times New Roman" w:eastAsia="Times New Roman" w:hAnsi="Times New Roman" w:cs="Times New Roman"/>
          <w:color w:val="000066"/>
          <w:sz w:val="28"/>
          <w:szCs w:val="28"/>
          <w:lang w:eastAsia="ru-RU"/>
        </w:rPr>
        <w:t>ент, а также в процессе самостояте</w:t>
      </w:r>
      <w:r>
        <w:rPr>
          <w:rFonts w:ascii="Times New Roman" w:eastAsia="Times New Roman" w:hAnsi="Times New Roman" w:cs="Times New Roman"/>
          <w:color w:val="000066"/>
          <w:sz w:val="28"/>
          <w:szCs w:val="28"/>
          <w:lang w:eastAsia="ru-RU"/>
        </w:rPr>
        <w:t>л</w:t>
      </w:r>
      <w:r w:rsidRPr="00281DD3">
        <w:rPr>
          <w:rFonts w:ascii="Times New Roman" w:eastAsia="Times New Roman" w:hAnsi="Times New Roman" w:cs="Times New Roman"/>
          <w:color w:val="000066"/>
          <w:sz w:val="28"/>
          <w:szCs w:val="28"/>
          <w:lang w:eastAsia="ru-RU"/>
        </w:rPr>
        <w:t>ьной работы по коррекционным карточкам. Которые предлагает учитель, или работы в группе и др.</w:t>
      </w:r>
      <w:r w:rsidR="00B0419D">
        <w:rPr>
          <w:rFonts w:ascii="Times New Roman" w:eastAsia="Times New Roman" w:hAnsi="Times New Roman" w:cs="Times New Roman"/>
          <w:color w:val="000066"/>
          <w:sz w:val="28"/>
          <w:szCs w:val="28"/>
          <w:lang w:eastAsia="ru-RU"/>
        </w:rPr>
        <w:t xml:space="preserve"> </w:t>
      </w:r>
      <w:r w:rsidRPr="00281DD3">
        <w:rPr>
          <w:rFonts w:ascii="Times New Roman" w:eastAsia="Times New Roman" w:hAnsi="Times New Roman" w:cs="Times New Roman"/>
          <w:color w:val="000066"/>
          <w:sz w:val="28"/>
          <w:szCs w:val="28"/>
          <w:lang w:eastAsia="ru-RU"/>
        </w:rPr>
        <w:t>Вид деятельности выбирает сам учащийся, не исключено.что он использует несколько способов. Проработав учебный материал, учащиеся этой группы выходят на третий тестовый контр</w:t>
      </w:r>
      <w:r>
        <w:rPr>
          <w:rFonts w:ascii="Times New Roman" w:eastAsia="Times New Roman" w:hAnsi="Times New Roman" w:cs="Times New Roman"/>
          <w:color w:val="000066"/>
          <w:sz w:val="28"/>
          <w:szCs w:val="28"/>
          <w:lang w:eastAsia="ru-RU"/>
        </w:rPr>
        <w:t>о</w:t>
      </w:r>
      <w:r w:rsidRPr="00281DD3">
        <w:rPr>
          <w:rFonts w:ascii="Times New Roman" w:eastAsia="Times New Roman" w:hAnsi="Times New Roman" w:cs="Times New Roman"/>
          <w:color w:val="000066"/>
          <w:sz w:val="28"/>
          <w:szCs w:val="28"/>
          <w:lang w:eastAsia="ru-RU"/>
        </w:rPr>
        <w:t xml:space="preserve">ль, а затем на итоговой контроль .Если позволяет время, отведенное на изучение данного учебного элемента, то учащиеся могут выполнить еще проверочную работу, творческие разно уровневые задания и др.Учащиеся , не успевшие пойти итоговой контроль в отведенное время, получают домашнее задание .Итоговой контроль может проводиться по разному: </w:t>
      </w:r>
      <w:r w:rsidR="00B0419D">
        <w:rPr>
          <w:rFonts w:ascii="Times New Roman" w:eastAsia="Times New Roman" w:hAnsi="Times New Roman" w:cs="Times New Roman"/>
          <w:color w:val="000066"/>
          <w:sz w:val="28"/>
          <w:szCs w:val="28"/>
          <w:lang w:eastAsia="ru-RU"/>
        </w:rPr>
        <w:t xml:space="preserve"> </w:t>
      </w:r>
      <w:r w:rsidRPr="00281DD3">
        <w:rPr>
          <w:rFonts w:ascii="Times New Roman" w:eastAsia="Times New Roman" w:hAnsi="Times New Roman" w:cs="Times New Roman"/>
          <w:color w:val="000066"/>
          <w:sz w:val="28"/>
          <w:szCs w:val="28"/>
          <w:lang w:eastAsia="ru-RU"/>
        </w:rPr>
        <w:t>письменный -</w:t>
      </w:r>
      <w:r w:rsidR="00936967">
        <w:rPr>
          <w:rFonts w:ascii="Times New Roman" w:eastAsia="Times New Roman" w:hAnsi="Times New Roman" w:cs="Times New Roman"/>
          <w:color w:val="000066"/>
          <w:sz w:val="28"/>
          <w:szCs w:val="28"/>
          <w:lang w:eastAsia="ru-RU"/>
        </w:rPr>
        <w:t xml:space="preserve"> </w:t>
      </w:r>
      <w:r w:rsidRPr="00281DD3">
        <w:rPr>
          <w:rFonts w:ascii="Times New Roman" w:eastAsia="Times New Roman" w:hAnsi="Times New Roman" w:cs="Times New Roman"/>
          <w:color w:val="000066"/>
          <w:sz w:val="28"/>
          <w:szCs w:val="28"/>
          <w:lang w:eastAsia="ru-RU"/>
        </w:rPr>
        <w:t>в виде письменных контрольны</w:t>
      </w:r>
      <w:r w:rsidR="00936967">
        <w:rPr>
          <w:rFonts w:ascii="Times New Roman" w:eastAsia="Times New Roman" w:hAnsi="Times New Roman" w:cs="Times New Roman"/>
          <w:color w:val="000066"/>
          <w:sz w:val="28"/>
          <w:szCs w:val="28"/>
          <w:lang w:eastAsia="ru-RU"/>
        </w:rPr>
        <w:t xml:space="preserve">х и практических работ, устный - </w:t>
      </w:r>
      <w:r w:rsidRPr="00281DD3">
        <w:rPr>
          <w:rFonts w:ascii="Times New Roman" w:eastAsia="Times New Roman" w:hAnsi="Times New Roman" w:cs="Times New Roman"/>
          <w:color w:val="000066"/>
          <w:sz w:val="28"/>
          <w:szCs w:val="28"/>
          <w:lang w:eastAsia="ru-RU"/>
        </w:rPr>
        <w:t>в виде зачета, индивидуального собеседования и др. Срок итогового контроля учител</w:t>
      </w:r>
      <w:r>
        <w:rPr>
          <w:rFonts w:ascii="Times New Roman" w:eastAsia="Times New Roman" w:hAnsi="Times New Roman" w:cs="Times New Roman"/>
          <w:color w:val="000066"/>
          <w:sz w:val="28"/>
          <w:szCs w:val="28"/>
          <w:lang w:eastAsia="ru-RU"/>
        </w:rPr>
        <w:t>ь  объ</w:t>
      </w:r>
      <w:r w:rsidRPr="00281DD3">
        <w:rPr>
          <w:rFonts w:ascii="Times New Roman" w:eastAsia="Times New Roman" w:hAnsi="Times New Roman" w:cs="Times New Roman"/>
          <w:color w:val="000066"/>
          <w:sz w:val="28"/>
          <w:szCs w:val="28"/>
          <w:lang w:eastAsia="ru-RU"/>
        </w:rPr>
        <w:t>являет заранее, но это не значит,</w:t>
      </w:r>
      <w:r>
        <w:rPr>
          <w:rFonts w:ascii="Times New Roman" w:eastAsia="Times New Roman" w:hAnsi="Times New Roman" w:cs="Times New Roman"/>
          <w:color w:val="000066"/>
          <w:sz w:val="28"/>
          <w:szCs w:val="28"/>
          <w:lang w:eastAsia="ru-RU"/>
        </w:rPr>
        <w:t xml:space="preserve"> </w:t>
      </w:r>
      <w:r w:rsidR="00B0419D">
        <w:rPr>
          <w:rFonts w:ascii="Times New Roman" w:eastAsia="Times New Roman" w:hAnsi="Times New Roman" w:cs="Times New Roman"/>
          <w:color w:val="000066"/>
          <w:sz w:val="28"/>
          <w:szCs w:val="28"/>
          <w:lang w:eastAsia="ru-RU"/>
        </w:rPr>
        <w:t xml:space="preserve">что </w:t>
      </w:r>
      <w:r w:rsidR="00B0419D">
        <w:rPr>
          <w:rFonts w:ascii="Times New Roman" w:eastAsia="Times New Roman" w:hAnsi="Times New Roman" w:cs="Times New Roman"/>
          <w:color w:val="000066"/>
          <w:sz w:val="28"/>
          <w:szCs w:val="28"/>
          <w:lang w:eastAsia="ru-RU"/>
        </w:rPr>
        <w:lastRenderedPageBreak/>
        <w:t xml:space="preserve">учащиеся, </w:t>
      </w:r>
      <w:r w:rsidRPr="00281DD3">
        <w:rPr>
          <w:rFonts w:ascii="Times New Roman" w:eastAsia="Times New Roman" w:hAnsi="Times New Roman" w:cs="Times New Roman"/>
          <w:color w:val="000066"/>
          <w:sz w:val="28"/>
          <w:szCs w:val="28"/>
          <w:lang w:eastAsia="ru-RU"/>
        </w:rPr>
        <w:t>которые намного раньше усвоили учебный элемент, не могут выполнить заключительную контрольную работу раньше установленного срока.</w:t>
      </w:r>
    </w:p>
    <w:p w:rsidR="00936967" w:rsidRPr="00936967" w:rsidRDefault="00936967" w:rsidP="00936967">
      <w:p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sz w:val="28"/>
          <w:szCs w:val="28"/>
          <w:lang w:eastAsia="ru-RU"/>
        </w:rPr>
        <w:t xml:space="preserve">Учитель коррекционной школы работает с особой категорией детей, которые имеют ограниченные возможности здоровья, повлекшие за собой недостаток интеллектуальной деятельности, низкий уровень мотивации к учебе и труду, слабую познавательную способность. </w:t>
      </w:r>
    </w:p>
    <w:p w:rsidR="00936967" w:rsidRPr="00936967" w:rsidRDefault="00936967" w:rsidP="00936967">
      <w:p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sz w:val="28"/>
          <w:szCs w:val="28"/>
          <w:lang w:eastAsia="ru-RU"/>
        </w:rPr>
        <w:t xml:space="preserve">Общеизвестно, что уроки труда в коррекционной школе выступают не только как учебный предмет, но и мощное средство коррекции умственных и физических недостатков детей. </w:t>
      </w:r>
    </w:p>
    <w:p w:rsidR="00936967" w:rsidRPr="00936967" w:rsidRDefault="00936967" w:rsidP="00936967">
      <w:p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sz w:val="28"/>
          <w:szCs w:val="28"/>
          <w:lang w:eastAsia="ru-RU"/>
        </w:rPr>
        <w:t xml:space="preserve">В основном, занятия по трудовому обучению в коррекционной школе состоят из объяснения и практических упражнений. Увлеченность традиционным комбинированным уроком, нормированность при проведении такого урока приводят к единообразию педагогического процесса, что не способствует поддержанию у учащихся интереса к предмету, излагаемой учителем теме, учебному элементу. Обращение к определенным педагогическим технологиям дает возможность эффективнее организовать способ обучения и коррекции недостатков интеллектуального развития учащихся специальной коррекционной школы VIII вида. </w:t>
      </w:r>
    </w:p>
    <w:p w:rsidR="00936967" w:rsidRPr="00936967" w:rsidRDefault="00936967" w:rsidP="00936967">
      <w:p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sz w:val="28"/>
          <w:szCs w:val="28"/>
          <w:lang w:eastAsia="ru-RU"/>
        </w:rPr>
        <w:t xml:space="preserve">Контрольно-корректирующая технология обучения (ККТО) - это проект организации учебного процесса с заранее запланированными учебными результатами, позволяющий организовать индивидуальные образовательные траектории учащихся с учетом их способностей, типологии, мотивации, а также необходимого уровня учебной информации. Данная технология является модифицированным вариантом технологии полного усвоения знаний, которая возникла в 60-е годы 20 века в США. В России она стала известна благодаря работам М. Кларина. Почти в 90% случаев внедрение ее вариантов подтверждает ее эффективность. Исторически сложилось так, что данная технология усиленно применяется учителями массовых школ для учащихся 1 - 11 классов (г. Тюмень), т.е. для детей с развитием в норме. Упор здесь делается на самостоятельное изучение темы, а также на самостоятельный диагностический контроль, тестовый контроль, проверочные работы, коррекцию и работу с учащимися, не полностью усвоившими знания. Самостоятельная работа занимает 80% учебного времени, 5% отводится на итоговый контроль, примерно столько же времени отводится на индивидуальное осмысление изученного материала. Итоговый контроль может проводится по разному: письменный - в виде письменных контрольных работ, устный - в виде зачета, индивидуальный - в виде собеседования. Учащиеся, полностью усвоившие знания получают проверочные работы, после выполнения которых они либо выходят на итоговый контроль, либо еще дорабатывают тему. После собеседования с учителем они могут приступить к изучению следующего учебного материала, если это планировал учитель. Другой путь: эти учащиеся подключаются к работе с учащимися, не полностью усвоившими учебный элемент. </w:t>
      </w:r>
      <w:r w:rsidRPr="00936967">
        <w:rPr>
          <w:rFonts w:ascii="Times New Roman" w:eastAsia="Times New Roman" w:hAnsi="Times New Roman" w:cs="Times New Roman"/>
          <w:sz w:val="28"/>
          <w:szCs w:val="28"/>
          <w:lang w:eastAsia="ru-RU"/>
        </w:rPr>
        <w:lastRenderedPageBreak/>
        <w:t xml:space="preserve">Деятельность учащихся, не до конца усвоивших учебный элемент организуется по- иному. Для них готовится коррекционный учебный материал - коррекционные карточки. Доработку неусвоенного учебного материала они осуществляю различными способами, это может быть: </w:t>
      </w:r>
    </w:p>
    <w:p w:rsidR="00936967" w:rsidRPr="00936967" w:rsidRDefault="00936967" w:rsidP="0093696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sz w:val="28"/>
          <w:szCs w:val="28"/>
          <w:lang w:eastAsia="ru-RU"/>
        </w:rPr>
        <w:t>помощь учителя, который ориентирует на понимание неясных вопросов;</w:t>
      </w:r>
    </w:p>
    <w:p w:rsidR="00936967" w:rsidRPr="00936967" w:rsidRDefault="00936967" w:rsidP="0093696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sz w:val="28"/>
          <w:szCs w:val="28"/>
          <w:lang w:eastAsia="ru-RU"/>
        </w:rPr>
        <w:t>помощь учащихся, полностью усвоивших учебный элемент;</w:t>
      </w:r>
    </w:p>
    <w:p w:rsidR="00936967" w:rsidRPr="00936967" w:rsidRDefault="00936967" w:rsidP="0093696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sz w:val="28"/>
          <w:szCs w:val="28"/>
          <w:lang w:eastAsia="ru-RU"/>
        </w:rPr>
        <w:t>работа по коррекционным карточкам, которые предлагает учитель;</w:t>
      </w:r>
    </w:p>
    <w:p w:rsidR="00936967" w:rsidRPr="00936967" w:rsidRDefault="00936967" w:rsidP="0093696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sz w:val="28"/>
          <w:szCs w:val="28"/>
          <w:lang w:eastAsia="ru-RU"/>
        </w:rPr>
        <w:t>самостоятельная работа учащихся;</w:t>
      </w:r>
    </w:p>
    <w:p w:rsidR="00936967" w:rsidRPr="00936967" w:rsidRDefault="00936967" w:rsidP="0093696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sz w:val="28"/>
          <w:szCs w:val="28"/>
          <w:lang w:eastAsia="ru-RU"/>
        </w:rPr>
        <w:t>работа в группе с учащимися, не полностью усвоившими учебный элемент.</w:t>
      </w:r>
    </w:p>
    <w:p w:rsidR="00936967" w:rsidRPr="00936967" w:rsidRDefault="00936967" w:rsidP="00936967">
      <w:p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sz w:val="28"/>
          <w:szCs w:val="28"/>
          <w:lang w:eastAsia="ru-RU"/>
        </w:rPr>
        <w:t xml:space="preserve">При применении данной технологии необходимо учитывать и применять ряд специфических моментов, например: </w:t>
      </w:r>
    </w:p>
    <w:p w:rsidR="00936967" w:rsidRPr="00936967" w:rsidRDefault="00936967" w:rsidP="0093696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sz w:val="28"/>
          <w:szCs w:val="28"/>
          <w:lang w:eastAsia="ru-RU"/>
        </w:rPr>
        <w:t>организация посадочных мест;</w:t>
      </w:r>
    </w:p>
    <w:p w:rsidR="00936967" w:rsidRPr="00936967" w:rsidRDefault="00936967" w:rsidP="0093696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sz w:val="28"/>
          <w:szCs w:val="28"/>
          <w:lang w:eastAsia="ru-RU"/>
        </w:rPr>
        <w:t>тематическое планирование по определенной схеме;</w:t>
      </w:r>
    </w:p>
    <w:p w:rsidR="00936967" w:rsidRPr="00936967" w:rsidRDefault="00936967" w:rsidP="0093696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sz w:val="28"/>
          <w:szCs w:val="28"/>
          <w:lang w:eastAsia="ru-RU"/>
        </w:rPr>
        <w:t>алгоритм поведения учащихся на начальном этапе применения данной технологии.</w:t>
      </w:r>
    </w:p>
    <w:p w:rsidR="00936967" w:rsidRPr="00936967" w:rsidRDefault="00936967" w:rsidP="00936967">
      <w:p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sz w:val="28"/>
          <w:szCs w:val="28"/>
          <w:lang w:eastAsia="ru-RU"/>
        </w:rPr>
        <w:t xml:space="preserve">Как уже было сказано выше, контрольно-корректирующая технология хорошо работает в массовых школах. Учитель выступает координатором учебного процесса, дети замотивированы на самостоятельное изучение учебного материала, новой темы. Поэтому в чистом виде брать эту технологию для работы в коррекционной школе нельзя. Можно использовать контрольно-корректирующий элемент на уроках трудового обучения в коррекционной школе при изучении многих тем. </w:t>
      </w:r>
    </w:p>
    <w:p w:rsidR="00936967" w:rsidRPr="00936967" w:rsidRDefault="00936967" w:rsidP="00936967">
      <w:p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sz w:val="28"/>
          <w:szCs w:val="28"/>
          <w:lang w:eastAsia="ru-RU"/>
        </w:rPr>
        <w:t xml:space="preserve">Самостоятельно изучать новую тему учащиеся коррекционной школы VIII вида не в состоянии. Это функция учителя, с привлечением учебника, наглядности, технологических карт, реализуя принцип доступности нового материала для учащихся, но при закреплении изученного материала и повторении не стоит ограничиваться фронтальным опросом. </w:t>
      </w:r>
    </w:p>
    <w:p w:rsidR="00936967" w:rsidRPr="00936967" w:rsidRDefault="00936967" w:rsidP="00936967">
      <w:p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sz w:val="28"/>
          <w:szCs w:val="28"/>
          <w:lang w:eastAsia="ru-RU"/>
        </w:rPr>
        <w:t xml:space="preserve">При изучении очень многих тем для проверки знаний учащихся можно предлагать тестовые задания и проверочные работы. Это даст представление о вопросах, недостаточно усвоенных учащимися, а также внесет элемент разнообразия на занятиях. Можно предложить учащимся работу с карточками, сделать взаимопроверку заполненных карточек, а также проверить качество выполненных учащимися образцов, дать анализ с опорой на требование стандартов качества. </w:t>
      </w:r>
    </w:p>
    <w:p w:rsidR="00936967" w:rsidRPr="00936967" w:rsidRDefault="00936967" w:rsidP="00936967">
      <w:p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sz w:val="28"/>
          <w:szCs w:val="28"/>
          <w:lang w:eastAsia="ru-RU"/>
        </w:rPr>
        <w:t xml:space="preserve">В то же время, реализуя принцип индивидуального подхода в обучении учащихся с интеллектуальной недостаточностью, наиболее развитым учащимся ( I группа по классификации В.В. Воронковой ) можно предложить следующий алгоритм поведения: </w:t>
      </w:r>
    </w:p>
    <w:p w:rsidR="00936967" w:rsidRPr="00936967" w:rsidRDefault="00936967" w:rsidP="0093696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sz w:val="28"/>
          <w:szCs w:val="28"/>
          <w:lang w:eastAsia="ru-RU"/>
        </w:rPr>
        <w:t>прочитайте параграф в учебнике, соответствующий изучаемой теме;</w:t>
      </w:r>
    </w:p>
    <w:p w:rsidR="00936967" w:rsidRPr="00936967" w:rsidRDefault="00936967" w:rsidP="0093696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sz w:val="28"/>
          <w:szCs w:val="28"/>
          <w:lang w:eastAsia="ru-RU"/>
        </w:rPr>
        <w:lastRenderedPageBreak/>
        <w:t>возьмите тест № 1 по данному учебному элементу, попробуйте его выполнить;</w:t>
      </w:r>
    </w:p>
    <w:p w:rsidR="00936967" w:rsidRPr="00936967" w:rsidRDefault="00936967" w:rsidP="0093696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sz w:val="28"/>
          <w:szCs w:val="28"/>
          <w:lang w:eastAsia="ru-RU"/>
        </w:rPr>
        <w:t>правильность сверяйте с эталоном или выясните с учителем, что не усвоили. Затем снова выходите на тестовый контроль, пока не усвоите материал. Можно использовать коррекционные карточки (тест № 2);</w:t>
      </w:r>
    </w:p>
    <w:p w:rsidR="00936967" w:rsidRPr="00936967" w:rsidRDefault="00936967" w:rsidP="0093696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sz w:val="28"/>
          <w:szCs w:val="28"/>
          <w:lang w:eastAsia="ru-RU"/>
        </w:rPr>
        <w:t>после усвоения всех (или большей части) учебных элементов и собеседования с учителем проанализируйте итоги своей работы и работ учащихся вашей группы.</w:t>
      </w:r>
    </w:p>
    <w:p w:rsidR="00936967" w:rsidRPr="00936967" w:rsidRDefault="00936967" w:rsidP="00936967">
      <w:p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sz w:val="28"/>
          <w:szCs w:val="28"/>
          <w:lang w:eastAsia="ru-RU"/>
        </w:rPr>
        <w:t>При использовании учителем в работе элемента ККТО, учащиеся определенное время занимаются самостоятельно, а учитель оказывает помощь как непосредственно, так и опосредованно. Учащиеся работают каждый в соответствии со своими возможностями, поэтому скорость работы у учащихся может быть разная.</w:t>
      </w:r>
    </w:p>
    <w:p w:rsidR="00936967" w:rsidRPr="00936967" w:rsidRDefault="00936967" w:rsidP="00936967">
      <w:p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sz w:val="28"/>
          <w:szCs w:val="28"/>
          <w:lang w:eastAsia="ru-RU"/>
        </w:rPr>
        <w:t>При наличии в коррекционной школе компьютерного класса, можно организовать проверку знаний учащихся (тестирование) на компьютере. Такие виды контроля можно предложить в старших классах, не ранее 7-го, так как к этому времени дети более подготовлены к такому виду работ и сделают это более осмысленно. Наиболее развитые учащиеся с большим желанием выполняют такие проверочные работы. Необходимо отметить, что учащиеся III и IV типогрупп данные виды работ выполнить или не смогут, или учителем должны быть разработаны тесты и карточки, доступные их интеллектуальным возможностям, реализуя принцип доступности и индивидуального подхода к каждому ребенку.</w:t>
      </w:r>
    </w:p>
    <w:p w:rsidR="00936967" w:rsidRPr="00936967" w:rsidRDefault="00936967" w:rsidP="00936967">
      <w:p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sz w:val="28"/>
          <w:szCs w:val="28"/>
          <w:lang w:eastAsia="ru-RU"/>
        </w:rPr>
        <w:t>В заключении можно сделать вывод, что в результате применения ККТО создаются реальные возможности реализации индивидуальных образовательных траекторий учащихся, что составляет основу при организации личностно-ориентированного обучения. Мониторинги свидетельствуют о повышении качества знаний учащихся.</w:t>
      </w:r>
    </w:p>
    <w:p w:rsidR="00936967" w:rsidRPr="00936967" w:rsidRDefault="00936967" w:rsidP="00936967">
      <w:p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b/>
          <w:bCs/>
          <w:sz w:val="28"/>
          <w:szCs w:val="28"/>
          <w:lang w:eastAsia="ru-RU"/>
        </w:rPr>
        <w:t>Примеры тестов:</w:t>
      </w:r>
    </w:p>
    <w:p w:rsidR="00936967" w:rsidRPr="00936967" w:rsidRDefault="00936967" w:rsidP="00936967">
      <w:p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b/>
          <w:bCs/>
          <w:sz w:val="28"/>
          <w:szCs w:val="28"/>
          <w:lang w:eastAsia="ru-RU"/>
        </w:rPr>
        <w:t>к теме "Рюш - вид отделки"</w:t>
      </w:r>
      <w:r w:rsidRPr="00936967">
        <w:rPr>
          <w:rFonts w:ascii="Times New Roman" w:eastAsia="Times New Roman" w:hAnsi="Times New Roman" w:cs="Times New Roman"/>
          <w:sz w:val="28"/>
          <w:szCs w:val="28"/>
          <w:lang w:eastAsia="ru-RU"/>
        </w:rPr>
        <w:t xml:space="preserve"> </w:t>
      </w:r>
    </w:p>
    <w:p w:rsidR="00936967" w:rsidRPr="00936967" w:rsidRDefault="00936967" w:rsidP="0093696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sz w:val="28"/>
          <w:szCs w:val="28"/>
          <w:lang w:eastAsia="ru-RU"/>
        </w:rPr>
        <w:t>Запиши виды отделки, которые знаешь.</w:t>
      </w:r>
    </w:p>
    <w:p w:rsidR="00936967" w:rsidRPr="00936967" w:rsidRDefault="00936967" w:rsidP="0093696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sz w:val="28"/>
          <w:szCs w:val="28"/>
          <w:lang w:eastAsia="ru-RU"/>
        </w:rPr>
        <w:t>Найди неверный вариант ответа:</w:t>
      </w:r>
      <w:r w:rsidRPr="00936967">
        <w:rPr>
          <w:rFonts w:ascii="Times New Roman" w:eastAsia="Times New Roman" w:hAnsi="Times New Roman" w:cs="Times New Roman"/>
          <w:sz w:val="28"/>
          <w:szCs w:val="28"/>
          <w:lang w:eastAsia="ru-RU"/>
        </w:rPr>
        <w:br/>
        <w:t>- вышивка</w:t>
      </w:r>
      <w:r w:rsidRPr="00936967">
        <w:rPr>
          <w:rFonts w:ascii="Times New Roman" w:eastAsia="Times New Roman" w:hAnsi="Times New Roman" w:cs="Times New Roman"/>
          <w:sz w:val="28"/>
          <w:szCs w:val="28"/>
          <w:lang w:eastAsia="ru-RU"/>
        </w:rPr>
        <w:br/>
        <w:t>- мережка</w:t>
      </w:r>
      <w:r w:rsidRPr="00936967">
        <w:rPr>
          <w:rFonts w:ascii="Times New Roman" w:eastAsia="Times New Roman" w:hAnsi="Times New Roman" w:cs="Times New Roman"/>
          <w:sz w:val="28"/>
          <w:szCs w:val="28"/>
          <w:lang w:eastAsia="ru-RU"/>
        </w:rPr>
        <w:br/>
        <w:t>- бахрома</w:t>
      </w:r>
      <w:r w:rsidRPr="00936967">
        <w:rPr>
          <w:rFonts w:ascii="Times New Roman" w:eastAsia="Times New Roman" w:hAnsi="Times New Roman" w:cs="Times New Roman"/>
          <w:sz w:val="28"/>
          <w:szCs w:val="28"/>
          <w:lang w:eastAsia="ru-RU"/>
        </w:rPr>
        <w:br/>
        <w:t xml:space="preserve">- волокно. </w:t>
      </w:r>
    </w:p>
    <w:p w:rsidR="00936967" w:rsidRPr="00936967" w:rsidRDefault="00936967" w:rsidP="0093696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sz w:val="28"/>
          <w:szCs w:val="28"/>
          <w:lang w:eastAsia="ru-RU"/>
        </w:rPr>
        <w:t>Закончи предложение:</w:t>
      </w:r>
      <w:r w:rsidRPr="00936967">
        <w:rPr>
          <w:rFonts w:ascii="Times New Roman" w:eastAsia="Times New Roman" w:hAnsi="Times New Roman" w:cs="Times New Roman"/>
          <w:sz w:val="28"/>
          <w:szCs w:val="28"/>
          <w:lang w:eastAsia="ru-RU"/>
        </w:rPr>
        <w:br/>
        <w:t>Полоска ткани, собранная посередине - это :</w:t>
      </w:r>
    </w:p>
    <w:p w:rsidR="00936967" w:rsidRPr="00936967" w:rsidRDefault="00936967" w:rsidP="0093696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sz w:val="28"/>
          <w:szCs w:val="28"/>
          <w:lang w:eastAsia="ru-RU"/>
        </w:rPr>
        <w:t>Выбери швы, которые используются при обработке срезов рюша:</w:t>
      </w:r>
      <w:r w:rsidRPr="00936967">
        <w:rPr>
          <w:rFonts w:ascii="Times New Roman" w:eastAsia="Times New Roman" w:hAnsi="Times New Roman" w:cs="Times New Roman"/>
          <w:sz w:val="28"/>
          <w:szCs w:val="28"/>
          <w:lang w:eastAsia="ru-RU"/>
        </w:rPr>
        <w:br/>
        <w:t>- окантовочный</w:t>
      </w:r>
      <w:r w:rsidRPr="00936967">
        <w:rPr>
          <w:rFonts w:ascii="Times New Roman" w:eastAsia="Times New Roman" w:hAnsi="Times New Roman" w:cs="Times New Roman"/>
          <w:sz w:val="28"/>
          <w:szCs w:val="28"/>
          <w:lang w:eastAsia="ru-RU"/>
        </w:rPr>
        <w:br/>
        <w:t>- двойной</w:t>
      </w:r>
      <w:r w:rsidRPr="00936967">
        <w:rPr>
          <w:rFonts w:ascii="Times New Roman" w:eastAsia="Times New Roman" w:hAnsi="Times New Roman" w:cs="Times New Roman"/>
          <w:sz w:val="28"/>
          <w:szCs w:val="28"/>
          <w:lang w:eastAsia="ru-RU"/>
        </w:rPr>
        <w:br/>
      </w:r>
      <w:r w:rsidRPr="00936967">
        <w:rPr>
          <w:rFonts w:ascii="Times New Roman" w:eastAsia="Times New Roman" w:hAnsi="Times New Roman" w:cs="Times New Roman"/>
          <w:sz w:val="28"/>
          <w:szCs w:val="28"/>
          <w:lang w:eastAsia="ru-RU"/>
        </w:rPr>
        <w:lastRenderedPageBreak/>
        <w:t>- шов вподгибку с закрытым срезом</w:t>
      </w:r>
      <w:r w:rsidRPr="00936967">
        <w:rPr>
          <w:rFonts w:ascii="Times New Roman" w:eastAsia="Times New Roman" w:hAnsi="Times New Roman" w:cs="Times New Roman"/>
          <w:sz w:val="28"/>
          <w:szCs w:val="28"/>
          <w:lang w:eastAsia="ru-RU"/>
        </w:rPr>
        <w:br/>
        <w:t>- накладной.</w:t>
      </w:r>
    </w:p>
    <w:p w:rsidR="00936967" w:rsidRPr="00936967" w:rsidRDefault="00936967" w:rsidP="00936967">
      <w:p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b/>
          <w:bCs/>
          <w:sz w:val="28"/>
          <w:szCs w:val="28"/>
          <w:lang w:eastAsia="ru-RU"/>
        </w:rPr>
        <w:t>к теме "Платье цельнокроеное"</w:t>
      </w:r>
      <w:r w:rsidRPr="00936967">
        <w:rPr>
          <w:rFonts w:ascii="Times New Roman" w:eastAsia="Times New Roman" w:hAnsi="Times New Roman" w:cs="Times New Roman"/>
          <w:sz w:val="28"/>
          <w:szCs w:val="28"/>
          <w:lang w:eastAsia="ru-RU"/>
        </w:rPr>
        <w:t xml:space="preserve"> </w:t>
      </w:r>
    </w:p>
    <w:p w:rsidR="00936967" w:rsidRPr="00936967" w:rsidRDefault="00936967" w:rsidP="00936967">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sz w:val="28"/>
          <w:szCs w:val="28"/>
          <w:lang w:eastAsia="ru-RU"/>
        </w:rPr>
        <w:t xml:space="preserve">Закончи предложения: </w:t>
      </w:r>
      <w:r w:rsidRPr="00936967">
        <w:rPr>
          <w:rFonts w:ascii="Times New Roman" w:eastAsia="Times New Roman" w:hAnsi="Times New Roman" w:cs="Times New Roman"/>
          <w:sz w:val="28"/>
          <w:szCs w:val="28"/>
          <w:lang w:eastAsia="ru-RU"/>
        </w:rPr>
        <w:br/>
        <w:t>- к плечевым изделиям относятся :</w:t>
      </w:r>
      <w:r w:rsidRPr="00936967">
        <w:rPr>
          <w:rFonts w:ascii="Times New Roman" w:eastAsia="Times New Roman" w:hAnsi="Times New Roman" w:cs="Times New Roman"/>
          <w:sz w:val="28"/>
          <w:szCs w:val="28"/>
          <w:lang w:eastAsia="ru-RU"/>
        </w:rPr>
        <w:br/>
        <w:t>- к поясным изделиям относятся :</w:t>
      </w:r>
      <w:r w:rsidRPr="00936967">
        <w:rPr>
          <w:rFonts w:ascii="Times New Roman" w:eastAsia="Times New Roman" w:hAnsi="Times New Roman" w:cs="Times New Roman"/>
          <w:sz w:val="28"/>
          <w:szCs w:val="28"/>
          <w:lang w:eastAsia="ru-RU"/>
        </w:rPr>
        <w:br/>
        <w:t>- платья шьют из следующих тканей :</w:t>
      </w:r>
      <w:r w:rsidRPr="00936967">
        <w:rPr>
          <w:rFonts w:ascii="Times New Roman" w:eastAsia="Times New Roman" w:hAnsi="Times New Roman" w:cs="Times New Roman"/>
          <w:sz w:val="28"/>
          <w:szCs w:val="28"/>
          <w:lang w:eastAsia="ru-RU"/>
        </w:rPr>
        <w:br/>
        <w:t>- основными деталями платья являются :</w:t>
      </w:r>
    </w:p>
    <w:p w:rsidR="00936967" w:rsidRPr="00936967" w:rsidRDefault="00936967" w:rsidP="00936967">
      <w:p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b/>
          <w:bCs/>
          <w:sz w:val="28"/>
          <w:szCs w:val="28"/>
          <w:lang w:eastAsia="ru-RU"/>
        </w:rPr>
        <w:t>к теме "Подкройные обтачки"</w:t>
      </w:r>
    </w:p>
    <w:p w:rsidR="00936967" w:rsidRPr="00936967" w:rsidRDefault="00936967" w:rsidP="00936967">
      <w:pPr>
        <w:spacing w:before="100"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sz w:val="28"/>
          <w:szCs w:val="28"/>
          <w:lang w:eastAsia="ru-RU"/>
        </w:rPr>
        <w:t>Закончи предложения:</w:t>
      </w:r>
    </w:p>
    <w:p w:rsidR="00936967" w:rsidRDefault="00936967" w:rsidP="00936967">
      <w:pPr>
        <w:spacing w:beforeAutospacing="1" w:after="100" w:afterAutospacing="1" w:line="240" w:lineRule="auto"/>
        <w:rPr>
          <w:rFonts w:ascii="Times New Roman" w:eastAsia="Times New Roman" w:hAnsi="Times New Roman" w:cs="Times New Roman"/>
          <w:sz w:val="28"/>
          <w:szCs w:val="28"/>
          <w:lang w:eastAsia="ru-RU"/>
        </w:rPr>
      </w:pPr>
      <w:r w:rsidRPr="00936967">
        <w:rPr>
          <w:rFonts w:ascii="Times New Roman" w:eastAsia="Times New Roman" w:hAnsi="Times New Roman" w:cs="Times New Roman"/>
          <w:sz w:val="28"/>
          <w:szCs w:val="28"/>
          <w:lang w:eastAsia="ru-RU"/>
        </w:rPr>
        <w:t>- полоска ткани для обработки срезов - это :</w:t>
      </w:r>
      <w:r w:rsidRPr="00936967">
        <w:rPr>
          <w:rFonts w:ascii="Times New Roman" w:eastAsia="Times New Roman" w:hAnsi="Times New Roman" w:cs="Times New Roman"/>
          <w:sz w:val="28"/>
          <w:szCs w:val="28"/>
          <w:lang w:eastAsia="ru-RU"/>
        </w:rPr>
        <w:br/>
        <w:t>- обтачки бывают :</w:t>
      </w:r>
      <w:r w:rsidRPr="00936967">
        <w:rPr>
          <w:rFonts w:ascii="Times New Roman" w:eastAsia="Times New Roman" w:hAnsi="Times New Roman" w:cs="Times New Roman"/>
          <w:sz w:val="28"/>
          <w:szCs w:val="28"/>
          <w:lang w:eastAsia="ru-RU"/>
        </w:rPr>
        <w:br/>
        <w:t>- длина обтачки зависит от :</w:t>
      </w:r>
      <w:r w:rsidRPr="00936967">
        <w:rPr>
          <w:rFonts w:ascii="Times New Roman" w:eastAsia="Times New Roman" w:hAnsi="Times New Roman" w:cs="Times New Roman"/>
          <w:sz w:val="28"/>
          <w:szCs w:val="28"/>
          <w:lang w:eastAsia="ru-RU"/>
        </w:rPr>
        <w:br/>
        <w:t xml:space="preserve">- направление долевой нити в крое платья и обтачки : </w:t>
      </w:r>
    </w:p>
    <w:p w:rsidR="00936967" w:rsidRPr="00DE30F0" w:rsidRDefault="00936967" w:rsidP="00EF0EFC">
      <w:pPr>
        <w:pStyle w:val="a3"/>
        <w:rPr>
          <w:rFonts w:ascii="Times New Roman" w:hAnsi="Times New Roman" w:cs="Times New Roman"/>
          <w:b/>
          <w:sz w:val="28"/>
          <w:szCs w:val="28"/>
          <w:lang w:eastAsia="ru-RU"/>
        </w:rPr>
      </w:pPr>
      <w:r w:rsidRPr="00DE30F0">
        <w:rPr>
          <w:rFonts w:ascii="Times New Roman" w:hAnsi="Times New Roman" w:cs="Times New Roman"/>
          <w:b/>
          <w:sz w:val="28"/>
          <w:szCs w:val="28"/>
          <w:lang w:eastAsia="ru-RU"/>
        </w:rPr>
        <w:t>Примеры   компьютерных  тестов по теме «Юбка»</w:t>
      </w:r>
      <w:r w:rsidR="00606E13" w:rsidRPr="00DE30F0">
        <w:rPr>
          <w:rFonts w:ascii="Times New Roman" w:hAnsi="Times New Roman" w:cs="Times New Roman"/>
          <w:b/>
          <w:sz w:val="28"/>
          <w:szCs w:val="28"/>
          <w:lang w:eastAsia="ru-RU"/>
        </w:rPr>
        <w:t>:</w:t>
      </w:r>
    </w:p>
    <w:p w:rsidR="00EF0EFC" w:rsidRPr="00DE30F0" w:rsidRDefault="00EF0EFC" w:rsidP="00EF0EFC">
      <w:pPr>
        <w:pStyle w:val="a3"/>
        <w:rPr>
          <w:rFonts w:ascii="Times New Roman" w:hAnsi="Times New Roman" w:cs="Times New Roman"/>
          <w:b/>
          <w:sz w:val="28"/>
          <w:szCs w:val="28"/>
          <w:lang w:eastAsia="ru-RU"/>
        </w:rPr>
      </w:pPr>
    </w:p>
    <w:p w:rsidR="00EF0EFC" w:rsidRPr="00DE30F0" w:rsidRDefault="00EF0EFC" w:rsidP="00EF0EFC">
      <w:pPr>
        <w:pStyle w:val="a3"/>
        <w:rPr>
          <w:rFonts w:ascii="Times New Roman" w:hAnsi="Times New Roman" w:cs="Times New Roman"/>
          <w:b/>
          <w:sz w:val="28"/>
          <w:szCs w:val="28"/>
          <w:lang w:eastAsia="ru-RU"/>
        </w:rPr>
      </w:pPr>
      <w:r w:rsidRPr="00DE30F0">
        <w:rPr>
          <w:rFonts w:ascii="Times New Roman" w:hAnsi="Times New Roman" w:cs="Times New Roman"/>
          <w:b/>
          <w:sz w:val="28"/>
          <w:szCs w:val="28"/>
          <w:u w:val="single"/>
          <w:lang w:eastAsia="ru-RU"/>
        </w:rPr>
        <w:t>Тип задания</w:t>
      </w:r>
      <w:r w:rsidRPr="00DE30F0">
        <w:rPr>
          <w:rFonts w:ascii="Times New Roman" w:hAnsi="Times New Roman" w:cs="Times New Roman"/>
          <w:b/>
          <w:sz w:val="28"/>
          <w:szCs w:val="28"/>
          <w:lang w:eastAsia="ru-RU"/>
        </w:rPr>
        <w:t>: указание  порядка</w:t>
      </w:r>
    </w:p>
    <w:p w:rsidR="00606E13" w:rsidRPr="00F22531" w:rsidRDefault="00606E13" w:rsidP="00EF0EFC">
      <w:pPr>
        <w:pStyle w:val="a3"/>
        <w:rPr>
          <w:rFonts w:ascii="Times New Roman" w:hAnsi="Times New Roman" w:cs="Times New Roman"/>
          <w:sz w:val="28"/>
          <w:szCs w:val="28"/>
          <w:u w:val="single"/>
          <w:lang w:eastAsia="ru-RU"/>
        </w:rPr>
      </w:pPr>
      <w:r w:rsidRPr="00F22531">
        <w:rPr>
          <w:rFonts w:ascii="Times New Roman" w:hAnsi="Times New Roman" w:cs="Times New Roman"/>
          <w:sz w:val="28"/>
          <w:szCs w:val="28"/>
          <w:u w:val="single"/>
          <w:lang w:eastAsia="ru-RU"/>
        </w:rPr>
        <w:t>Укажите правильную последовательность технологии изготовления юбки.</w:t>
      </w:r>
    </w:p>
    <w:p w:rsidR="00EF0EFC" w:rsidRPr="00EF0EFC" w:rsidRDefault="00EF0EFC" w:rsidP="00EF0EF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EF0EFC">
        <w:rPr>
          <w:rFonts w:ascii="Times New Roman" w:hAnsi="Times New Roman" w:cs="Times New Roman"/>
          <w:sz w:val="28"/>
          <w:szCs w:val="28"/>
          <w:lang w:eastAsia="ru-RU"/>
        </w:rPr>
        <w:t>остроение выкройки;</w:t>
      </w:r>
    </w:p>
    <w:p w:rsidR="00EF0EFC" w:rsidRPr="00EF0EFC" w:rsidRDefault="00EF0EFC" w:rsidP="00EF0EF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EF0EFC">
        <w:rPr>
          <w:rFonts w:ascii="Times New Roman" w:hAnsi="Times New Roman" w:cs="Times New Roman"/>
          <w:sz w:val="28"/>
          <w:szCs w:val="28"/>
          <w:lang w:eastAsia="ru-RU"/>
        </w:rPr>
        <w:t>лажно –тепловая  обработка;</w:t>
      </w:r>
    </w:p>
    <w:p w:rsidR="00EF0EFC" w:rsidRPr="00EF0EFC" w:rsidRDefault="00EF0EFC" w:rsidP="00EF0EF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EF0EFC">
        <w:rPr>
          <w:rFonts w:ascii="Times New Roman" w:hAnsi="Times New Roman" w:cs="Times New Roman"/>
          <w:sz w:val="28"/>
          <w:szCs w:val="28"/>
          <w:lang w:eastAsia="ru-RU"/>
        </w:rPr>
        <w:t>нятие мерок ;</w:t>
      </w:r>
    </w:p>
    <w:p w:rsidR="00EF0EFC" w:rsidRPr="00EF0EFC" w:rsidRDefault="00EF0EFC" w:rsidP="00EF0EF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EF0EFC">
        <w:rPr>
          <w:rFonts w:ascii="Times New Roman" w:hAnsi="Times New Roman" w:cs="Times New Roman"/>
          <w:sz w:val="28"/>
          <w:szCs w:val="28"/>
          <w:lang w:eastAsia="ru-RU"/>
        </w:rPr>
        <w:t>аскрой изделия.</w:t>
      </w:r>
    </w:p>
    <w:p w:rsidR="00EF0EFC" w:rsidRDefault="00EF0EFC" w:rsidP="00EF0EF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EF0EFC">
        <w:rPr>
          <w:rFonts w:ascii="Times New Roman" w:hAnsi="Times New Roman" w:cs="Times New Roman"/>
          <w:sz w:val="28"/>
          <w:szCs w:val="28"/>
          <w:lang w:eastAsia="ru-RU"/>
        </w:rPr>
        <w:t>ошив изделия</w:t>
      </w:r>
      <w:r>
        <w:rPr>
          <w:rFonts w:ascii="Times New Roman" w:hAnsi="Times New Roman" w:cs="Times New Roman"/>
          <w:sz w:val="28"/>
          <w:szCs w:val="28"/>
          <w:lang w:eastAsia="ru-RU"/>
        </w:rPr>
        <w:t>.</w:t>
      </w:r>
    </w:p>
    <w:p w:rsidR="0012314A" w:rsidRDefault="0012314A" w:rsidP="00EF0EFC">
      <w:pPr>
        <w:pStyle w:val="a3"/>
        <w:rPr>
          <w:rFonts w:ascii="Times New Roman" w:hAnsi="Times New Roman" w:cs="Times New Roman"/>
          <w:sz w:val="28"/>
          <w:szCs w:val="28"/>
          <w:lang w:eastAsia="ru-RU"/>
        </w:rPr>
      </w:pPr>
    </w:p>
    <w:p w:rsidR="00EF0EFC" w:rsidRPr="00DE30F0" w:rsidRDefault="00EF0EFC" w:rsidP="00EF0EFC">
      <w:pPr>
        <w:pStyle w:val="a3"/>
        <w:rPr>
          <w:rFonts w:ascii="Times New Roman" w:hAnsi="Times New Roman" w:cs="Times New Roman"/>
          <w:b/>
          <w:sz w:val="28"/>
          <w:szCs w:val="28"/>
          <w:lang w:eastAsia="ru-RU"/>
        </w:rPr>
      </w:pPr>
      <w:r w:rsidRPr="00DE30F0">
        <w:rPr>
          <w:rFonts w:ascii="Times New Roman" w:hAnsi="Times New Roman" w:cs="Times New Roman"/>
          <w:b/>
          <w:sz w:val="28"/>
          <w:szCs w:val="28"/>
          <w:u w:val="single"/>
          <w:lang w:eastAsia="ru-RU"/>
        </w:rPr>
        <w:t>Тип задания</w:t>
      </w:r>
      <w:r w:rsidRPr="00DE30F0">
        <w:rPr>
          <w:rFonts w:ascii="Times New Roman" w:hAnsi="Times New Roman" w:cs="Times New Roman"/>
          <w:b/>
          <w:sz w:val="28"/>
          <w:szCs w:val="28"/>
          <w:lang w:eastAsia="ru-RU"/>
        </w:rPr>
        <w:t>: одиночный выбор</w:t>
      </w:r>
    </w:p>
    <w:p w:rsidR="00EF0EFC" w:rsidRPr="00F22531" w:rsidRDefault="00EF0EFC" w:rsidP="00EF0EFC">
      <w:pPr>
        <w:pStyle w:val="a3"/>
        <w:rPr>
          <w:rFonts w:ascii="Times New Roman" w:hAnsi="Times New Roman" w:cs="Times New Roman"/>
          <w:sz w:val="28"/>
          <w:szCs w:val="28"/>
          <w:u w:val="single"/>
          <w:lang w:eastAsia="ru-RU"/>
        </w:rPr>
      </w:pPr>
      <w:r w:rsidRPr="00F22531">
        <w:rPr>
          <w:rFonts w:ascii="Times New Roman" w:hAnsi="Times New Roman" w:cs="Times New Roman"/>
          <w:sz w:val="28"/>
          <w:szCs w:val="28"/>
          <w:u w:val="single"/>
          <w:lang w:eastAsia="ru-RU"/>
        </w:rPr>
        <w:t>Примерку швейного изделия в процессе его пошива проводят:</w:t>
      </w:r>
    </w:p>
    <w:p w:rsidR="00EF0EFC" w:rsidRDefault="0012314A" w:rsidP="00EF0EF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д</w:t>
      </w:r>
      <w:r w:rsidR="00EF0EFC">
        <w:rPr>
          <w:rFonts w:ascii="Times New Roman" w:hAnsi="Times New Roman" w:cs="Times New Roman"/>
          <w:sz w:val="28"/>
          <w:szCs w:val="28"/>
          <w:lang w:eastAsia="ru-RU"/>
        </w:rPr>
        <w:t>ля правильной посадки изделия по фигуре;</w:t>
      </w:r>
    </w:p>
    <w:p w:rsidR="00EF0EFC" w:rsidRDefault="0012314A" w:rsidP="00EF0EF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д</w:t>
      </w:r>
      <w:r w:rsidR="00EF0EFC">
        <w:rPr>
          <w:rFonts w:ascii="Times New Roman" w:hAnsi="Times New Roman" w:cs="Times New Roman"/>
          <w:sz w:val="28"/>
          <w:szCs w:val="28"/>
          <w:lang w:eastAsia="ru-RU"/>
        </w:rPr>
        <w:t>ля вшивания  молнии</w:t>
      </w:r>
      <w:r>
        <w:rPr>
          <w:rFonts w:ascii="Times New Roman" w:hAnsi="Times New Roman" w:cs="Times New Roman"/>
          <w:sz w:val="28"/>
          <w:szCs w:val="28"/>
          <w:lang w:eastAsia="ru-RU"/>
        </w:rPr>
        <w:t>;</w:t>
      </w:r>
    </w:p>
    <w:p w:rsidR="00EF0EFC" w:rsidRDefault="0012314A" w:rsidP="00EF0EF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д</w:t>
      </w:r>
      <w:r w:rsidR="00EF0EFC">
        <w:rPr>
          <w:rFonts w:ascii="Times New Roman" w:hAnsi="Times New Roman" w:cs="Times New Roman"/>
          <w:sz w:val="28"/>
          <w:szCs w:val="28"/>
          <w:lang w:eastAsia="ru-RU"/>
        </w:rPr>
        <w:t>ля обработки нижнего среза</w:t>
      </w:r>
      <w:r>
        <w:rPr>
          <w:rFonts w:ascii="Times New Roman" w:hAnsi="Times New Roman" w:cs="Times New Roman"/>
          <w:sz w:val="28"/>
          <w:szCs w:val="28"/>
          <w:lang w:eastAsia="ru-RU"/>
        </w:rPr>
        <w:t>.</w:t>
      </w:r>
    </w:p>
    <w:p w:rsidR="0012314A" w:rsidRDefault="0012314A" w:rsidP="00EF0EFC">
      <w:pPr>
        <w:pStyle w:val="a3"/>
        <w:rPr>
          <w:rFonts w:ascii="Times New Roman" w:hAnsi="Times New Roman" w:cs="Times New Roman"/>
          <w:sz w:val="28"/>
          <w:szCs w:val="28"/>
          <w:lang w:eastAsia="ru-RU"/>
        </w:rPr>
      </w:pPr>
    </w:p>
    <w:p w:rsidR="0012314A" w:rsidRPr="00DE30F0" w:rsidRDefault="0012314A" w:rsidP="00EF0EFC">
      <w:pPr>
        <w:pStyle w:val="a3"/>
        <w:rPr>
          <w:rFonts w:ascii="Times New Roman" w:hAnsi="Times New Roman" w:cs="Times New Roman"/>
          <w:b/>
          <w:sz w:val="28"/>
          <w:szCs w:val="28"/>
          <w:lang w:eastAsia="ru-RU"/>
        </w:rPr>
      </w:pPr>
      <w:r w:rsidRPr="00DE30F0">
        <w:rPr>
          <w:rFonts w:ascii="Times New Roman" w:hAnsi="Times New Roman" w:cs="Times New Roman"/>
          <w:b/>
          <w:sz w:val="28"/>
          <w:szCs w:val="28"/>
          <w:u w:val="single"/>
          <w:lang w:eastAsia="ru-RU"/>
        </w:rPr>
        <w:t>Тип задания:</w:t>
      </w:r>
      <w:r w:rsidRPr="00DE30F0">
        <w:rPr>
          <w:rFonts w:ascii="Times New Roman" w:hAnsi="Times New Roman" w:cs="Times New Roman"/>
          <w:b/>
          <w:sz w:val="28"/>
          <w:szCs w:val="28"/>
          <w:lang w:eastAsia="ru-RU"/>
        </w:rPr>
        <w:t xml:space="preserve"> множественный  выбор</w:t>
      </w:r>
    </w:p>
    <w:p w:rsidR="0012314A" w:rsidRDefault="0012314A" w:rsidP="00EF0EFC">
      <w:pPr>
        <w:pStyle w:val="a3"/>
        <w:rPr>
          <w:rFonts w:ascii="Times New Roman" w:hAnsi="Times New Roman" w:cs="Times New Roman"/>
          <w:sz w:val="28"/>
          <w:szCs w:val="28"/>
          <w:u w:val="single"/>
          <w:lang w:eastAsia="ru-RU"/>
        </w:rPr>
      </w:pPr>
      <w:r w:rsidRPr="0012314A">
        <w:rPr>
          <w:rFonts w:ascii="Times New Roman" w:hAnsi="Times New Roman" w:cs="Times New Roman"/>
          <w:sz w:val="28"/>
          <w:szCs w:val="28"/>
          <w:u w:val="single"/>
          <w:lang w:eastAsia="ru-RU"/>
        </w:rPr>
        <w:t>Какие мерки необходимы для построения чертежа прямой юбки:</w:t>
      </w:r>
    </w:p>
    <w:p w:rsidR="0012314A" w:rsidRPr="0012314A" w:rsidRDefault="0012314A" w:rsidP="00EF0EF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12314A">
        <w:rPr>
          <w:rFonts w:ascii="Times New Roman" w:hAnsi="Times New Roman" w:cs="Times New Roman"/>
          <w:sz w:val="28"/>
          <w:szCs w:val="28"/>
          <w:lang w:eastAsia="ru-RU"/>
        </w:rPr>
        <w:t>олуобхват  талии;</w:t>
      </w:r>
    </w:p>
    <w:p w:rsidR="0012314A" w:rsidRPr="0012314A" w:rsidRDefault="0012314A" w:rsidP="00EF0EF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12314A">
        <w:rPr>
          <w:rFonts w:ascii="Times New Roman" w:hAnsi="Times New Roman" w:cs="Times New Roman"/>
          <w:sz w:val="28"/>
          <w:szCs w:val="28"/>
          <w:lang w:eastAsia="ru-RU"/>
        </w:rPr>
        <w:t>олуобхват  шеи;</w:t>
      </w:r>
    </w:p>
    <w:p w:rsidR="0012314A" w:rsidRPr="0012314A" w:rsidRDefault="0012314A" w:rsidP="00EF0EF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12314A">
        <w:rPr>
          <w:rFonts w:ascii="Times New Roman" w:hAnsi="Times New Roman" w:cs="Times New Roman"/>
          <w:sz w:val="28"/>
          <w:szCs w:val="28"/>
          <w:lang w:eastAsia="ru-RU"/>
        </w:rPr>
        <w:t>олуобхват  бёдер;</w:t>
      </w:r>
    </w:p>
    <w:p w:rsidR="0012314A" w:rsidRPr="0012314A" w:rsidRDefault="0012314A" w:rsidP="00EF0EF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д</w:t>
      </w:r>
      <w:r w:rsidRPr="0012314A">
        <w:rPr>
          <w:rFonts w:ascii="Times New Roman" w:hAnsi="Times New Roman" w:cs="Times New Roman"/>
          <w:sz w:val="28"/>
          <w:szCs w:val="28"/>
          <w:lang w:eastAsia="ru-RU"/>
        </w:rPr>
        <w:t>лина рукава;</w:t>
      </w:r>
    </w:p>
    <w:p w:rsidR="0012314A" w:rsidRDefault="0012314A" w:rsidP="00EF0EF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длина спины до талии,</w:t>
      </w:r>
    </w:p>
    <w:p w:rsidR="0012314A" w:rsidRDefault="0012314A" w:rsidP="00EF0EF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длина изделия.</w:t>
      </w:r>
    </w:p>
    <w:p w:rsidR="0012314A" w:rsidRPr="00DE30F0" w:rsidRDefault="00062F8D" w:rsidP="00EF0EFC">
      <w:pPr>
        <w:pStyle w:val="a3"/>
        <w:rPr>
          <w:rFonts w:ascii="Times New Roman" w:hAnsi="Times New Roman" w:cs="Times New Roman"/>
          <w:b/>
          <w:sz w:val="28"/>
          <w:szCs w:val="28"/>
          <w:lang w:eastAsia="ru-RU"/>
        </w:rPr>
      </w:pPr>
      <w:r w:rsidRPr="00DE30F0">
        <w:rPr>
          <w:rFonts w:ascii="Times New Roman" w:hAnsi="Times New Roman" w:cs="Times New Roman"/>
          <w:b/>
          <w:sz w:val="28"/>
          <w:szCs w:val="28"/>
          <w:u w:val="single"/>
          <w:lang w:eastAsia="ru-RU"/>
        </w:rPr>
        <w:t>Тип  задания</w:t>
      </w:r>
      <w:r w:rsidRPr="00DE30F0">
        <w:rPr>
          <w:rFonts w:ascii="Times New Roman" w:hAnsi="Times New Roman" w:cs="Times New Roman"/>
          <w:b/>
          <w:sz w:val="28"/>
          <w:szCs w:val="28"/>
          <w:lang w:eastAsia="ru-RU"/>
        </w:rPr>
        <w:t xml:space="preserve">: </w:t>
      </w:r>
      <w:r w:rsidR="0012314A" w:rsidRPr="00DE30F0">
        <w:rPr>
          <w:rFonts w:ascii="Times New Roman" w:hAnsi="Times New Roman" w:cs="Times New Roman"/>
          <w:b/>
          <w:sz w:val="28"/>
          <w:szCs w:val="28"/>
          <w:lang w:eastAsia="ru-RU"/>
        </w:rPr>
        <w:t>сопоставление</w:t>
      </w:r>
    </w:p>
    <w:p w:rsidR="0012314A" w:rsidRPr="00062F8D" w:rsidRDefault="0012314A" w:rsidP="00EF0EFC">
      <w:pPr>
        <w:pStyle w:val="a3"/>
        <w:rPr>
          <w:rFonts w:ascii="Times New Roman" w:hAnsi="Times New Roman" w:cs="Times New Roman"/>
          <w:sz w:val="28"/>
          <w:szCs w:val="28"/>
          <w:u w:val="single"/>
          <w:lang w:eastAsia="ru-RU"/>
        </w:rPr>
      </w:pPr>
      <w:r w:rsidRPr="00062F8D">
        <w:rPr>
          <w:rFonts w:ascii="Times New Roman" w:hAnsi="Times New Roman" w:cs="Times New Roman"/>
          <w:sz w:val="28"/>
          <w:szCs w:val="28"/>
          <w:u w:val="single"/>
          <w:lang w:eastAsia="ru-RU"/>
        </w:rPr>
        <w:t>Установите соответствие названия мерки её назначению:</w:t>
      </w:r>
    </w:p>
    <w:p w:rsidR="0012314A" w:rsidRPr="0012314A" w:rsidRDefault="0012314A" w:rsidP="00EF0EFC">
      <w:pPr>
        <w:pStyle w:val="a3"/>
        <w:rPr>
          <w:rFonts w:ascii="Times New Roman" w:hAnsi="Times New Roman" w:cs="Times New Roman"/>
          <w:sz w:val="28"/>
          <w:szCs w:val="28"/>
          <w:lang w:eastAsia="ru-RU"/>
        </w:rPr>
      </w:pPr>
    </w:p>
    <w:p w:rsidR="0074661B" w:rsidRPr="00062F8D" w:rsidRDefault="00EF0EFC" w:rsidP="00062F8D">
      <w:pPr>
        <w:pStyle w:val="a3"/>
        <w:rPr>
          <w:rFonts w:ascii="Times New Roman" w:hAnsi="Times New Roman" w:cs="Times New Roman"/>
          <w:sz w:val="28"/>
          <w:szCs w:val="28"/>
        </w:rPr>
      </w:pPr>
      <w:r w:rsidRPr="0012314A">
        <w:t xml:space="preserve"> </w:t>
      </w:r>
      <w:r w:rsidR="00062F8D" w:rsidRPr="00062F8D">
        <w:rPr>
          <w:rFonts w:ascii="Times New Roman" w:hAnsi="Times New Roman" w:cs="Times New Roman"/>
          <w:sz w:val="28"/>
          <w:szCs w:val="28"/>
        </w:rPr>
        <w:t>Ди                               Определение расстояния от линии  талии  до линии бедер</w:t>
      </w:r>
    </w:p>
    <w:p w:rsidR="00062F8D" w:rsidRPr="00062F8D" w:rsidRDefault="00062F8D" w:rsidP="00062F8D">
      <w:pPr>
        <w:pStyle w:val="a3"/>
        <w:rPr>
          <w:rFonts w:ascii="Times New Roman" w:hAnsi="Times New Roman" w:cs="Times New Roman"/>
          <w:sz w:val="28"/>
          <w:szCs w:val="28"/>
        </w:rPr>
      </w:pPr>
      <w:r w:rsidRPr="00062F8D">
        <w:rPr>
          <w:rFonts w:ascii="Times New Roman" w:hAnsi="Times New Roman" w:cs="Times New Roman"/>
          <w:sz w:val="28"/>
          <w:szCs w:val="28"/>
        </w:rPr>
        <w:t xml:space="preserve">                                     Определение длины изделия</w:t>
      </w:r>
    </w:p>
    <w:p w:rsidR="00062F8D" w:rsidRPr="00062F8D" w:rsidRDefault="00062F8D" w:rsidP="00062F8D">
      <w:pPr>
        <w:pStyle w:val="a3"/>
        <w:rPr>
          <w:rFonts w:ascii="Times New Roman" w:hAnsi="Times New Roman" w:cs="Times New Roman"/>
          <w:sz w:val="28"/>
          <w:szCs w:val="28"/>
        </w:rPr>
      </w:pPr>
      <w:r w:rsidRPr="00062F8D">
        <w:rPr>
          <w:rFonts w:ascii="Times New Roman" w:hAnsi="Times New Roman" w:cs="Times New Roman"/>
          <w:sz w:val="28"/>
          <w:szCs w:val="28"/>
        </w:rPr>
        <w:t>Сб                                 Определение  ширины  изделия</w:t>
      </w:r>
    </w:p>
    <w:p w:rsidR="00062F8D" w:rsidRPr="00062F8D" w:rsidRDefault="00062F8D" w:rsidP="00062F8D">
      <w:pPr>
        <w:pStyle w:val="a3"/>
        <w:rPr>
          <w:rFonts w:ascii="Times New Roman" w:hAnsi="Times New Roman" w:cs="Times New Roman"/>
          <w:sz w:val="28"/>
          <w:szCs w:val="28"/>
        </w:rPr>
      </w:pPr>
      <w:r w:rsidRPr="00062F8D">
        <w:rPr>
          <w:rFonts w:ascii="Times New Roman" w:hAnsi="Times New Roman" w:cs="Times New Roman"/>
          <w:sz w:val="28"/>
          <w:szCs w:val="28"/>
        </w:rPr>
        <w:t xml:space="preserve">                                     Определение длины пояса , расчёт  вытачек</w:t>
      </w:r>
    </w:p>
    <w:p w:rsidR="00062F8D" w:rsidRPr="00062F8D" w:rsidRDefault="00062F8D" w:rsidP="00062F8D">
      <w:pPr>
        <w:pStyle w:val="a3"/>
        <w:rPr>
          <w:rFonts w:ascii="Times New Roman" w:hAnsi="Times New Roman" w:cs="Times New Roman"/>
          <w:sz w:val="28"/>
          <w:szCs w:val="28"/>
        </w:rPr>
      </w:pPr>
      <w:r w:rsidRPr="00062F8D">
        <w:rPr>
          <w:rFonts w:ascii="Times New Roman" w:hAnsi="Times New Roman" w:cs="Times New Roman"/>
          <w:sz w:val="28"/>
          <w:szCs w:val="28"/>
        </w:rPr>
        <w:t>Дст</w:t>
      </w:r>
    </w:p>
    <w:p w:rsidR="00062F8D" w:rsidRPr="00062F8D" w:rsidRDefault="00062F8D" w:rsidP="00062F8D">
      <w:pPr>
        <w:pStyle w:val="a3"/>
        <w:rPr>
          <w:rFonts w:ascii="Times New Roman" w:hAnsi="Times New Roman" w:cs="Times New Roman"/>
          <w:sz w:val="28"/>
          <w:szCs w:val="28"/>
        </w:rPr>
      </w:pPr>
    </w:p>
    <w:p w:rsidR="00062F8D" w:rsidRDefault="00062F8D" w:rsidP="00062F8D">
      <w:pPr>
        <w:pStyle w:val="a3"/>
        <w:rPr>
          <w:rFonts w:ascii="Times New Roman" w:hAnsi="Times New Roman" w:cs="Times New Roman"/>
          <w:sz w:val="28"/>
          <w:szCs w:val="28"/>
        </w:rPr>
      </w:pPr>
      <w:r w:rsidRPr="00062F8D">
        <w:rPr>
          <w:rFonts w:ascii="Times New Roman" w:hAnsi="Times New Roman" w:cs="Times New Roman"/>
          <w:sz w:val="28"/>
          <w:szCs w:val="28"/>
        </w:rPr>
        <w:t>Ст</w:t>
      </w:r>
    </w:p>
    <w:p w:rsidR="00062F8D" w:rsidRDefault="00062F8D" w:rsidP="00062F8D">
      <w:pPr>
        <w:pStyle w:val="a3"/>
        <w:rPr>
          <w:rFonts w:ascii="Times New Roman" w:hAnsi="Times New Roman" w:cs="Times New Roman"/>
          <w:sz w:val="28"/>
          <w:szCs w:val="28"/>
        </w:rPr>
      </w:pPr>
    </w:p>
    <w:p w:rsidR="00062F8D" w:rsidRPr="00DE30F0" w:rsidRDefault="00062F8D" w:rsidP="00062F8D">
      <w:pPr>
        <w:pStyle w:val="a3"/>
        <w:rPr>
          <w:rFonts w:ascii="Times New Roman" w:hAnsi="Times New Roman" w:cs="Times New Roman"/>
          <w:b/>
          <w:sz w:val="28"/>
          <w:szCs w:val="28"/>
        </w:rPr>
      </w:pPr>
      <w:r w:rsidRPr="00DE30F0">
        <w:rPr>
          <w:rFonts w:ascii="Times New Roman" w:hAnsi="Times New Roman" w:cs="Times New Roman"/>
          <w:b/>
          <w:sz w:val="28"/>
          <w:szCs w:val="28"/>
          <w:u w:val="single"/>
        </w:rPr>
        <w:t>Тип  задания:</w:t>
      </w:r>
      <w:r w:rsidRPr="00DE30F0">
        <w:rPr>
          <w:rFonts w:ascii="Times New Roman" w:hAnsi="Times New Roman" w:cs="Times New Roman"/>
          <w:b/>
          <w:sz w:val="28"/>
          <w:szCs w:val="28"/>
        </w:rPr>
        <w:t xml:space="preserve"> перестановка  букв.</w:t>
      </w:r>
    </w:p>
    <w:p w:rsidR="00062F8D" w:rsidRDefault="00062F8D" w:rsidP="00062F8D">
      <w:pPr>
        <w:pStyle w:val="a3"/>
        <w:rPr>
          <w:rFonts w:ascii="Times New Roman" w:hAnsi="Times New Roman" w:cs="Times New Roman"/>
          <w:sz w:val="28"/>
          <w:szCs w:val="28"/>
        </w:rPr>
      </w:pPr>
      <w:r>
        <w:rPr>
          <w:rFonts w:ascii="Times New Roman" w:hAnsi="Times New Roman" w:cs="Times New Roman"/>
          <w:sz w:val="28"/>
          <w:szCs w:val="28"/>
        </w:rPr>
        <w:t>Назовите узел, который служит  для придания  изделию объёмной формы</w:t>
      </w:r>
      <w:r w:rsidR="009A4C9F">
        <w:rPr>
          <w:rFonts w:ascii="Times New Roman" w:hAnsi="Times New Roman" w:cs="Times New Roman"/>
          <w:sz w:val="28"/>
          <w:szCs w:val="28"/>
        </w:rPr>
        <w:t>.</w:t>
      </w:r>
    </w:p>
    <w:p w:rsidR="009A4C9F" w:rsidRDefault="009A4C9F" w:rsidP="00062F8D">
      <w:pPr>
        <w:pStyle w:val="a3"/>
        <w:rPr>
          <w:rFonts w:ascii="Times New Roman" w:hAnsi="Times New Roman" w:cs="Times New Roman"/>
          <w:sz w:val="28"/>
          <w:szCs w:val="28"/>
        </w:rPr>
      </w:pPr>
      <w:r>
        <w:rPr>
          <w:rFonts w:ascii="Times New Roman" w:hAnsi="Times New Roman" w:cs="Times New Roman"/>
          <w:sz w:val="28"/>
          <w:szCs w:val="28"/>
        </w:rPr>
        <w:t>Ы,Т,А,Ч,К,В,А.</w:t>
      </w:r>
    </w:p>
    <w:p w:rsidR="009A4C9F" w:rsidRPr="009A4C9F" w:rsidRDefault="009A4C9F" w:rsidP="00062F8D">
      <w:pPr>
        <w:pStyle w:val="a3"/>
        <w:rPr>
          <w:rFonts w:ascii="Times New Roman" w:hAnsi="Times New Roman" w:cs="Times New Roman"/>
          <w:sz w:val="28"/>
          <w:szCs w:val="28"/>
          <w:u w:val="single"/>
        </w:rPr>
      </w:pPr>
      <w:r>
        <w:rPr>
          <w:rFonts w:ascii="Times New Roman" w:hAnsi="Times New Roman" w:cs="Times New Roman"/>
          <w:sz w:val="28"/>
          <w:szCs w:val="28"/>
        </w:rPr>
        <w:t xml:space="preserve">Кроме вышеназванных заданий, есть следующие </w:t>
      </w:r>
      <w:r w:rsidRPr="009A4C9F">
        <w:rPr>
          <w:rFonts w:ascii="Times New Roman" w:hAnsi="Times New Roman" w:cs="Times New Roman"/>
          <w:sz w:val="28"/>
          <w:szCs w:val="28"/>
          <w:u w:val="single"/>
        </w:rPr>
        <w:t>типы заданий:</w:t>
      </w:r>
    </w:p>
    <w:p w:rsidR="009A4C9F" w:rsidRPr="00DE30F0" w:rsidRDefault="009A4C9F" w:rsidP="00062F8D">
      <w:pPr>
        <w:pStyle w:val="a3"/>
        <w:rPr>
          <w:rFonts w:ascii="Times New Roman" w:hAnsi="Times New Roman" w:cs="Times New Roman"/>
          <w:b/>
          <w:sz w:val="28"/>
          <w:szCs w:val="28"/>
        </w:rPr>
      </w:pPr>
      <w:r w:rsidRPr="00DE30F0">
        <w:rPr>
          <w:rFonts w:ascii="Times New Roman" w:hAnsi="Times New Roman" w:cs="Times New Roman"/>
          <w:b/>
          <w:sz w:val="28"/>
          <w:szCs w:val="28"/>
        </w:rPr>
        <w:t>Ручной ввод текста,</w:t>
      </w:r>
    </w:p>
    <w:p w:rsidR="009A4C9F" w:rsidRPr="00DE30F0" w:rsidRDefault="009A4C9F" w:rsidP="00062F8D">
      <w:pPr>
        <w:pStyle w:val="a3"/>
        <w:rPr>
          <w:rFonts w:ascii="Times New Roman" w:hAnsi="Times New Roman" w:cs="Times New Roman"/>
          <w:b/>
          <w:sz w:val="28"/>
          <w:szCs w:val="28"/>
        </w:rPr>
      </w:pPr>
      <w:r w:rsidRPr="00DE30F0">
        <w:rPr>
          <w:rFonts w:ascii="Times New Roman" w:hAnsi="Times New Roman" w:cs="Times New Roman"/>
          <w:b/>
          <w:sz w:val="28"/>
          <w:szCs w:val="28"/>
        </w:rPr>
        <w:t>Ручной ввод числа,</w:t>
      </w:r>
    </w:p>
    <w:p w:rsidR="009A4C9F" w:rsidRPr="00DE30F0" w:rsidRDefault="009A4C9F" w:rsidP="00062F8D">
      <w:pPr>
        <w:pStyle w:val="a3"/>
        <w:rPr>
          <w:rFonts w:ascii="Times New Roman" w:hAnsi="Times New Roman" w:cs="Times New Roman"/>
          <w:b/>
          <w:sz w:val="28"/>
          <w:szCs w:val="28"/>
        </w:rPr>
      </w:pPr>
      <w:r w:rsidRPr="00DE30F0">
        <w:rPr>
          <w:rFonts w:ascii="Times New Roman" w:hAnsi="Times New Roman" w:cs="Times New Roman"/>
          <w:b/>
          <w:sz w:val="28"/>
          <w:szCs w:val="28"/>
        </w:rPr>
        <w:t>Часть изображения,</w:t>
      </w:r>
    </w:p>
    <w:p w:rsidR="009A4C9F" w:rsidRPr="00DE30F0" w:rsidRDefault="009A4C9F" w:rsidP="00062F8D">
      <w:pPr>
        <w:pStyle w:val="a3"/>
        <w:rPr>
          <w:rFonts w:ascii="Times New Roman" w:hAnsi="Times New Roman" w:cs="Times New Roman"/>
          <w:b/>
          <w:sz w:val="28"/>
          <w:szCs w:val="28"/>
        </w:rPr>
      </w:pPr>
      <w:r w:rsidRPr="00DE30F0">
        <w:rPr>
          <w:rFonts w:ascii="Times New Roman" w:hAnsi="Times New Roman" w:cs="Times New Roman"/>
          <w:b/>
          <w:sz w:val="28"/>
          <w:szCs w:val="28"/>
        </w:rPr>
        <w:t>МС</w:t>
      </w:r>
      <w:r w:rsidRPr="00DE30F0">
        <w:rPr>
          <w:rFonts w:ascii="Times New Roman" w:hAnsi="Times New Roman" w:cs="Times New Roman"/>
          <w:b/>
          <w:sz w:val="28"/>
          <w:szCs w:val="28"/>
          <w:lang w:val="en-US"/>
        </w:rPr>
        <w:t>Q</w:t>
      </w:r>
      <w:r w:rsidRPr="00DE30F0">
        <w:rPr>
          <w:rFonts w:ascii="Times New Roman" w:hAnsi="Times New Roman" w:cs="Times New Roman"/>
          <w:b/>
          <w:sz w:val="28"/>
          <w:szCs w:val="28"/>
        </w:rPr>
        <w:t xml:space="preserve"> ( ДА, НЕТ).</w:t>
      </w:r>
    </w:p>
    <w:p w:rsidR="00DE30F0" w:rsidRPr="00DE30F0" w:rsidRDefault="00DE30F0" w:rsidP="00DE30F0">
      <w:pPr>
        <w:pStyle w:val="a3"/>
        <w:rPr>
          <w:rFonts w:ascii="Times New Roman" w:hAnsi="Times New Roman" w:cs="Times New Roman"/>
          <w:b/>
          <w:sz w:val="28"/>
          <w:szCs w:val="28"/>
          <w:lang w:eastAsia="ru-RU"/>
        </w:rPr>
      </w:pPr>
      <w:r w:rsidRPr="00DE30F0">
        <w:rPr>
          <w:rFonts w:ascii="Times New Roman" w:hAnsi="Times New Roman" w:cs="Times New Roman"/>
          <w:b/>
          <w:sz w:val="28"/>
          <w:szCs w:val="28"/>
          <w:u w:val="single"/>
          <w:lang w:eastAsia="ru-RU"/>
        </w:rPr>
        <w:t>Преимущества компьютерных тестов</w:t>
      </w:r>
      <w:r w:rsidRPr="00DE30F0">
        <w:rPr>
          <w:rFonts w:ascii="Times New Roman" w:hAnsi="Times New Roman" w:cs="Times New Roman"/>
          <w:b/>
          <w:sz w:val="28"/>
          <w:szCs w:val="28"/>
          <w:lang w:eastAsia="ru-RU"/>
        </w:rPr>
        <w:t xml:space="preserve">: </w:t>
      </w:r>
    </w:p>
    <w:p w:rsidR="00DE30F0" w:rsidRPr="0012314A" w:rsidRDefault="00DE30F0" w:rsidP="00DE30F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2314A">
        <w:rPr>
          <w:rFonts w:ascii="Times New Roman" w:hAnsi="Times New Roman" w:cs="Times New Roman"/>
          <w:sz w:val="28"/>
          <w:szCs w:val="28"/>
          <w:lang w:eastAsia="ru-RU"/>
        </w:rPr>
        <w:t xml:space="preserve">компьютер сам ставит оценку, </w:t>
      </w:r>
      <w:r>
        <w:rPr>
          <w:rFonts w:ascii="Times New Roman" w:hAnsi="Times New Roman" w:cs="Times New Roman"/>
          <w:sz w:val="28"/>
          <w:szCs w:val="28"/>
          <w:lang w:eastAsia="ru-RU"/>
        </w:rPr>
        <w:t>что облегчает работу учителя,</w:t>
      </w:r>
    </w:p>
    <w:p w:rsidR="00DE30F0" w:rsidRDefault="00DE30F0" w:rsidP="00DE30F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2314A">
        <w:rPr>
          <w:rFonts w:ascii="Times New Roman" w:hAnsi="Times New Roman" w:cs="Times New Roman"/>
          <w:sz w:val="28"/>
          <w:szCs w:val="28"/>
          <w:lang w:eastAsia="ru-RU"/>
        </w:rPr>
        <w:t xml:space="preserve">ученик может работать в обучающем режиме по тесту, т.к. компьютер укажет , где именно он ошибся, </w:t>
      </w:r>
    </w:p>
    <w:p w:rsidR="00DE30F0" w:rsidRPr="0012314A" w:rsidRDefault="00DE30F0" w:rsidP="00DE30F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2314A">
        <w:rPr>
          <w:rFonts w:ascii="Times New Roman" w:hAnsi="Times New Roman" w:cs="Times New Roman"/>
          <w:sz w:val="28"/>
          <w:szCs w:val="28"/>
          <w:lang w:eastAsia="ru-RU"/>
        </w:rPr>
        <w:t>интерес</w:t>
      </w:r>
      <w:r>
        <w:rPr>
          <w:rFonts w:ascii="Times New Roman" w:hAnsi="Times New Roman" w:cs="Times New Roman"/>
          <w:sz w:val="28"/>
          <w:szCs w:val="28"/>
          <w:lang w:eastAsia="ru-RU"/>
        </w:rPr>
        <w:t xml:space="preserve"> учащихся</w:t>
      </w:r>
      <w:r w:rsidRPr="0012314A">
        <w:rPr>
          <w:rFonts w:ascii="Times New Roman" w:hAnsi="Times New Roman" w:cs="Times New Roman"/>
          <w:sz w:val="28"/>
          <w:szCs w:val="28"/>
          <w:lang w:eastAsia="ru-RU"/>
        </w:rPr>
        <w:t xml:space="preserve">, и, как следствие, повышение мотивации к обучению, </w:t>
      </w:r>
    </w:p>
    <w:p w:rsidR="00DE30F0" w:rsidRDefault="00DE30F0" w:rsidP="00DE30F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2314A">
        <w:rPr>
          <w:rFonts w:ascii="Times New Roman" w:hAnsi="Times New Roman" w:cs="Times New Roman"/>
          <w:sz w:val="28"/>
          <w:szCs w:val="28"/>
          <w:lang w:eastAsia="ru-RU"/>
        </w:rPr>
        <w:t>экономия бумаги и чернил.</w:t>
      </w:r>
    </w:p>
    <w:p w:rsidR="00DE30F0" w:rsidRDefault="00DE30F0" w:rsidP="00DE30F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профессиональный  рост  учителя.</w:t>
      </w:r>
    </w:p>
    <w:p w:rsidR="00DE30F0" w:rsidRPr="0012314A" w:rsidRDefault="00DE30F0" w:rsidP="00DE30F0">
      <w:pPr>
        <w:pStyle w:val="a3"/>
        <w:rPr>
          <w:rFonts w:ascii="Times New Roman" w:hAnsi="Times New Roman" w:cs="Times New Roman"/>
          <w:sz w:val="28"/>
          <w:szCs w:val="28"/>
          <w:lang w:eastAsia="ru-RU"/>
        </w:rPr>
      </w:pPr>
    </w:p>
    <w:p w:rsidR="00DE30F0" w:rsidRPr="009A4C9F" w:rsidRDefault="00DE30F0" w:rsidP="00062F8D">
      <w:pPr>
        <w:pStyle w:val="a3"/>
      </w:pPr>
    </w:p>
    <w:sectPr w:rsidR="00DE30F0" w:rsidRPr="009A4C9F" w:rsidSect="00DE30F0">
      <w:headerReference w:type="default" r:id="rId9"/>
      <w:pgSz w:w="11906" w:h="16838"/>
      <w:pgMar w:top="1134" w:right="850" w:bottom="1134" w:left="993" w:header="5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0AF" w:rsidRDefault="00B140AF" w:rsidP="004D2C00">
      <w:pPr>
        <w:spacing w:after="0" w:line="240" w:lineRule="auto"/>
      </w:pPr>
      <w:r>
        <w:separator/>
      </w:r>
    </w:p>
  </w:endnote>
  <w:endnote w:type="continuationSeparator" w:id="1">
    <w:p w:rsidR="00B140AF" w:rsidRDefault="00B140AF" w:rsidP="004D2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0AF" w:rsidRDefault="00B140AF" w:rsidP="004D2C00">
      <w:pPr>
        <w:spacing w:after="0" w:line="240" w:lineRule="auto"/>
      </w:pPr>
      <w:r>
        <w:separator/>
      </w:r>
    </w:p>
  </w:footnote>
  <w:footnote w:type="continuationSeparator" w:id="1">
    <w:p w:rsidR="00B140AF" w:rsidRDefault="00B140AF" w:rsidP="004D2C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C00" w:rsidRDefault="004D2C00">
    <w:pPr>
      <w:pStyle w:val="a4"/>
    </w:pPr>
  </w:p>
  <w:p w:rsidR="004D2C00" w:rsidRDefault="004D2C00">
    <w:pPr>
      <w:pStyle w:val="a4"/>
    </w:pPr>
  </w:p>
  <w:p w:rsidR="004D2C00" w:rsidRDefault="004D2C00">
    <w:pPr>
      <w:pStyle w:val="a4"/>
    </w:pPr>
    <w:r>
      <w:t xml:space="preserve">                                                                                                           </w:t>
    </w:r>
  </w:p>
  <w:p w:rsidR="004D2C00" w:rsidRDefault="004D2C00" w:rsidP="00DE30F0">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435D0"/>
    <w:multiLevelType w:val="multilevel"/>
    <w:tmpl w:val="35DE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724FF"/>
    <w:multiLevelType w:val="multilevel"/>
    <w:tmpl w:val="033C5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714190"/>
    <w:multiLevelType w:val="multilevel"/>
    <w:tmpl w:val="0038D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A24207"/>
    <w:multiLevelType w:val="multilevel"/>
    <w:tmpl w:val="7876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1447E7"/>
    <w:multiLevelType w:val="multilevel"/>
    <w:tmpl w:val="6D6C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81DD3"/>
    <w:rsid w:val="00062F8D"/>
    <w:rsid w:val="0012314A"/>
    <w:rsid w:val="00210C90"/>
    <w:rsid w:val="002323A1"/>
    <w:rsid w:val="00281DD3"/>
    <w:rsid w:val="004D2C00"/>
    <w:rsid w:val="005F34CA"/>
    <w:rsid w:val="00606E13"/>
    <w:rsid w:val="0074661B"/>
    <w:rsid w:val="00936967"/>
    <w:rsid w:val="009A4C9F"/>
    <w:rsid w:val="00B0419D"/>
    <w:rsid w:val="00B140AF"/>
    <w:rsid w:val="00CF7C5A"/>
    <w:rsid w:val="00DE30F0"/>
    <w:rsid w:val="00EF0EFC"/>
    <w:rsid w:val="00F22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D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0EFC"/>
    <w:pPr>
      <w:spacing w:after="0" w:line="240" w:lineRule="auto"/>
    </w:pPr>
  </w:style>
  <w:style w:type="paragraph" w:styleId="a4">
    <w:name w:val="header"/>
    <w:basedOn w:val="a"/>
    <w:link w:val="a5"/>
    <w:uiPriority w:val="99"/>
    <w:semiHidden/>
    <w:unhideWhenUsed/>
    <w:rsid w:val="004D2C0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D2C00"/>
  </w:style>
  <w:style w:type="paragraph" w:styleId="a6">
    <w:name w:val="footer"/>
    <w:basedOn w:val="a"/>
    <w:link w:val="a7"/>
    <w:uiPriority w:val="99"/>
    <w:semiHidden/>
    <w:unhideWhenUsed/>
    <w:rsid w:val="004D2C0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D2C00"/>
  </w:style>
  <w:style w:type="paragraph" w:styleId="a8">
    <w:name w:val="Balloon Text"/>
    <w:basedOn w:val="a"/>
    <w:link w:val="a9"/>
    <w:uiPriority w:val="99"/>
    <w:semiHidden/>
    <w:unhideWhenUsed/>
    <w:rsid w:val="004D2C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2C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olominka-77.uco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2177</Words>
  <Characters>12411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5</cp:revision>
  <dcterms:created xsi:type="dcterms:W3CDTF">2012-09-21T17:43:00Z</dcterms:created>
  <dcterms:modified xsi:type="dcterms:W3CDTF">2012-11-01T19:55:00Z</dcterms:modified>
</cp:coreProperties>
</file>